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附件1：</w:t>
      </w:r>
    </w:p>
    <w:p>
      <w:pPr>
        <w:spacing w:line="360" w:lineRule="auto"/>
        <w:ind w:firstLine="723" w:firstLineChars="200"/>
        <w:jc w:val="left"/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highlight w:val="none"/>
        </w:rPr>
        <w:t>2020中原建筑行业数字经济高峰论坛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kern w:val="0"/>
          <w:sz w:val="36"/>
          <w:szCs w:val="36"/>
          <w:highlight w:val="none"/>
          <w:lang w:val="en-US" w:eastAsia="zh-CN"/>
        </w:rPr>
        <w:t>日程安排</w:t>
      </w:r>
    </w:p>
    <w:tbl>
      <w:tblPr>
        <w:tblStyle w:val="5"/>
        <w:tblW w:w="8881" w:type="dxa"/>
        <w:tblInd w:w="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1351"/>
        <w:gridCol w:w="1825"/>
        <w:gridCol w:w="4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主题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4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流程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240" w:lineRule="auto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12月22日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开幕式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14:00-14:30 </w:t>
            </w:r>
          </w:p>
        </w:tc>
        <w:tc>
          <w:tcPr>
            <w:tcW w:w="4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主办方领导致辞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8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240" w:lineRule="auto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240" w:lineRule="auto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主题演讲</w:t>
            </w:r>
          </w:p>
        </w:tc>
        <w:tc>
          <w:tcPr>
            <w:tcW w:w="18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14:30-16:30</w:t>
            </w:r>
          </w:p>
        </w:tc>
        <w:tc>
          <w:tcPr>
            <w:tcW w:w="4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中国经济体制改革研究会副会长、国民经济研究所所长 樊纲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240" w:lineRule="auto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240" w:lineRule="auto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中国建筑业协会第六届理事会会长</w:t>
            </w: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王铁宏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240" w:lineRule="auto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240" w:lineRule="auto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中国人民大学商学院副院长 宋华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240" w:lineRule="auto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240" w:lineRule="auto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中建政研圆梦商学院副院长 闫伟峰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240" w:lineRule="auto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高端论坛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16:30-17:00  </w:t>
            </w:r>
          </w:p>
        </w:tc>
        <w:tc>
          <w:tcPr>
            <w:tcW w:w="4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建筑产业链协作与数字化创新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8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240" w:lineRule="auto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企业分享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17:00-18:00</w:t>
            </w:r>
          </w:p>
        </w:tc>
        <w:tc>
          <w:tcPr>
            <w:tcW w:w="4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优秀企业成果展示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240" w:lineRule="auto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战略签约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 xml:space="preserve">18:00-18:10 </w:t>
            </w:r>
          </w:p>
        </w:tc>
        <w:tc>
          <w:tcPr>
            <w:tcW w:w="4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中原建筑产业链战略合作联盟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8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240" w:lineRule="auto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荣耀盛典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18:10-18:30</w:t>
            </w:r>
          </w:p>
        </w:tc>
        <w:tc>
          <w:tcPr>
            <w:tcW w:w="4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“最具工匠精神50强”发布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7"/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“科技创新企业50强”发布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240" w:lineRule="auto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联谊晚宴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19:00-20:00</w:t>
            </w:r>
          </w:p>
        </w:tc>
        <w:tc>
          <w:tcPr>
            <w:tcW w:w="4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精彩节目演绎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84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12月23日</w:t>
            </w: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高层座谈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09:00-11</w:t>
            </w:r>
            <w:bookmarkStart w:id="0" w:name="_GoBack"/>
            <w:bookmarkEnd w:id="0"/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:30</w:t>
            </w:r>
          </w:p>
        </w:tc>
        <w:tc>
          <w:tcPr>
            <w:tcW w:w="4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行业领导专家交流座谈会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4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line="240" w:lineRule="auto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企业参观</w:t>
            </w:r>
          </w:p>
        </w:tc>
        <w:tc>
          <w:tcPr>
            <w:tcW w:w="18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14:00-17:00</w:t>
            </w:r>
          </w:p>
        </w:tc>
        <w:tc>
          <w:tcPr>
            <w:tcW w:w="4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rStyle w:val="7"/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重点企业参观考察</w:t>
            </w:r>
          </w:p>
        </w:tc>
      </w:tr>
    </w:tbl>
    <w:p>
      <w:pPr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/>
        </w:rPr>
      </w:pPr>
    </w:p>
    <w:sectPr>
      <w:pgSz w:w="11906" w:h="16838"/>
      <w:pgMar w:top="1950" w:right="1519" w:bottom="178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F7632"/>
    <w:rsid w:val="02B15183"/>
    <w:rsid w:val="04197B82"/>
    <w:rsid w:val="100E694C"/>
    <w:rsid w:val="12D73846"/>
    <w:rsid w:val="13FE494E"/>
    <w:rsid w:val="19DE1C0E"/>
    <w:rsid w:val="19E74942"/>
    <w:rsid w:val="19EB3F28"/>
    <w:rsid w:val="1E8F23C9"/>
    <w:rsid w:val="1F2B2067"/>
    <w:rsid w:val="29485FCB"/>
    <w:rsid w:val="369847D6"/>
    <w:rsid w:val="3CFC3251"/>
    <w:rsid w:val="40894766"/>
    <w:rsid w:val="424E2A7C"/>
    <w:rsid w:val="4B635594"/>
    <w:rsid w:val="4CA60AA3"/>
    <w:rsid w:val="584D0754"/>
    <w:rsid w:val="645F7632"/>
    <w:rsid w:val="6AE90145"/>
    <w:rsid w:val="7B7B2F11"/>
    <w:rsid w:val="7FBD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Table Paragraph"/>
    <w:basedOn w:val="1"/>
    <w:qFormat/>
    <w:uiPriority w:val="1"/>
    <w:pPr>
      <w:jc w:val="center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2020-11-19T01:58:00Z</dcterms:created>
  <dc:creator>刘广文</dc:creator>
  <cp:lastModifiedBy>Administrator</cp:lastModifiedBy>
  <cp:lastPrinted>2020-12-11T08:09:00Z</cp:lastPrinted>
  <dcterms:modified xsi:type="dcterms:W3CDTF">2020-12-11T12:28:15Z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