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u w:val="none"/>
          <w:lang w:val="en-US" w:eastAsia="zh-CN"/>
        </w:rPr>
        <w:t>首届河南建筑业瑜东诗橙杯“最美建筑人”摄影大赛获奖作品名单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（排名不分先后）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99"/>
        <w:gridCol w:w="4825"/>
        <w:gridCol w:w="1250"/>
        <w:gridCol w:w="491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作品编号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作 者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JX01-015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逆行清淤人（组图）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丁守一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郑州一建集团有限公司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JX01-034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专注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刘艳军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安阳建工（集团）有限责任公司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电焊人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王小广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河南国泰建筑安装有限公司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JX01-06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欣赏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王  颖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河南省建筑科学研究院有限公司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环保作业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吴  捷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河南三建集团有限公司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花火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张志尧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郑州一建集团有限公司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02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清污人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常青杰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郑州一建集团有限公司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06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从基础做起，让业主满意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程加龙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河南祥云建筑劳务有限公司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背影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李  洁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河南义忍建筑劳务有限公司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JX01-026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最美建筑人（混凝土工）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李文彦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河南世东建设工程有限公司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我和我的祖国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王  坤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河南国基建设集团有限公司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“乐呵呵”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张金鹏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河南世东建设工程有限公司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97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最美劳动者（搭架子）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陈杨</w:t>
            </w:r>
            <w:bookmarkStart w:id="0" w:name="_GoBack"/>
            <w:bookmarkEnd w:id="0"/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河南昱金建筑劳务有限公司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烈日下的“蒙面人”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王晓卫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厦门市诚红建筑劳务有限公司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104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为母则刚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吴  浩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河南诚红实业有限公司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工程书生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旷  美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福建渝军建筑劳务有限公司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JX01-001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疫情下的建筑人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曹  锋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中建七局第四建筑有限公司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新时代的产业工人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丁守一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郑州一建集团有限公司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装修阶段质检部细致验收工作（组图）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董科展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郑州一建集团有限公司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创优学习争向前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李金金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河南国基建工集团有限公司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固定单铝板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李军超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河南世东建设工程有限公司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最美建筑人（板筋绑扎）（组图）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李文彦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河南世东建设工程有限公司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夜战方舱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刘艳军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安阳建工（集团）有限责任公司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永不退色的筑梦者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栾  添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信阳恒源控股集团有限公司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605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全体员工南阳淅川行之党建活动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邵三伟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河南国基建工集团有限公司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激战在楼顶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王  浩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河南省建设基础工程有限公司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防疫进行时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王  坤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河南国基建设集团有限公司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窗口建设者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王  颖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河南省建筑科学研究院有限公司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吊运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徐桂兰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河南省城乡建设规划设计院有限公司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JX01-79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战斗在钢铁丛林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许崇义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郑州郑东新区工程质量监督站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神采奕奕农民工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许靖源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河南省城乡建设科技发展咨询公司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夏天发西瓜啦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许亚磊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中国建筑第七工程局有限公司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男人本色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张洋洋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河南江禾建筑工程有限公司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质量月活动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赵  越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中如建工集团有限公司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JX01-09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最美钢铁侠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张  干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福建祺川明建筑劳务有限公司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JX01-090</w:t>
            </w:r>
          </w:p>
        </w:tc>
        <w:tc>
          <w:tcPr>
            <w:tcW w:w="160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最美“扎钩人”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原祖辉</w:t>
            </w:r>
          </w:p>
        </w:tc>
        <w:tc>
          <w:tcPr>
            <w:tcW w:w="163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重庆瑜东诗橙建筑劳务有限公司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1406" w:right="930" w:bottom="1349" w:left="11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DA8154-23A5-4680-A084-7762AACCC6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5999BE-9152-411C-BE14-DFEC6A10867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01B4514-77A3-435B-9F07-0940F7EF2F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FBDF4BD-0126-44CF-A7F6-94A722A6431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6AEC1BE6"/>
    <w:rsid w:val="03771965"/>
    <w:rsid w:val="0C4F1A80"/>
    <w:rsid w:val="0E5964D8"/>
    <w:rsid w:val="175F7544"/>
    <w:rsid w:val="192C2EEE"/>
    <w:rsid w:val="1B751B1C"/>
    <w:rsid w:val="1F8801B8"/>
    <w:rsid w:val="240C1855"/>
    <w:rsid w:val="24C2582F"/>
    <w:rsid w:val="260034C9"/>
    <w:rsid w:val="2B4E3AAD"/>
    <w:rsid w:val="2BEB1E07"/>
    <w:rsid w:val="2E102058"/>
    <w:rsid w:val="3542559A"/>
    <w:rsid w:val="3599670B"/>
    <w:rsid w:val="3A3000B7"/>
    <w:rsid w:val="4108321F"/>
    <w:rsid w:val="41A75102"/>
    <w:rsid w:val="48820FBF"/>
    <w:rsid w:val="555111B5"/>
    <w:rsid w:val="56666EE2"/>
    <w:rsid w:val="617F2DFC"/>
    <w:rsid w:val="65BF5CE3"/>
    <w:rsid w:val="679828A6"/>
    <w:rsid w:val="67F4757B"/>
    <w:rsid w:val="692E0A88"/>
    <w:rsid w:val="6AEC1BE6"/>
    <w:rsid w:val="72423300"/>
    <w:rsid w:val="74620891"/>
    <w:rsid w:val="78B61178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Theme="minorEastAsia" w:cstheme="minorBidi"/>
      <w:kern w:val="2"/>
      <w:sz w:val="28"/>
      <w:szCs w:val="28"/>
      <w:u w:val="single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toc 4"/>
    <w:basedOn w:val="1"/>
    <w:next w:val="1"/>
    <w:unhideWhenUsed/>
    <w:qFormat/>
    <w:uiPriority w:val="39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1278</Characters>
  <Lines>0</Lines>
  <Paragraphs>0</Paragraphs>
  <TotalTime>6</TotalTime>
  <ScaleCrop>false</ScaleCrop>
  <LinksUpToDate>false</LinksUpToDate>
  <CharactersWithSpaces>1305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2022-06-09T10:38:00Z</dcterms:created>
  <dc:creator>吕兆豪</dc:creator>
  <cp:lastModifiedBy>Li.sa</cp:lastModifiedBy>
  <dcterms:modified xsi:type="dcterms:W3CDTF">2022-06-14T02:43:53Z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6ABCFE8415054B00B91AB675BC6E3DF5</vt:lpwstr>
  </property>
</Properties>
</file>