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utoSpaceDE/>
        <w:autoSpaceDN/>
        <w:adjustRightInd/>
        <w:snapToGrid/>
        <w:spacing w:beforeLines="0" w:afterLines="0" w:line="540" w:lineRule="exact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 w:bidi="ar-SA"/>
        </w:rPr>
        <w:t>附件3</w:t>
      </w:r>
    </w:p>
    <w:p>
      <w:pPr>
        <w:spacing w:beforeLines="0" w:afterLines="0" w:line="271" w:lineRule="auto"/>
        <w:rPr>
          <w:rFonts w:hint="default"/>
          <w:sz w:val="21"/>
          <w:szCs w:val="21"/>
        </w:rPr>
      </w:pPr>
    </w:p>
    <w:p>
      <w:pPr>
        <w:spacing w:before="139" w:beforeLines="0" w:afterLines="0" w:line="652" w:lineRule="exact"/>
        <w:jc w:val="center"/>
        <w:rPr>
          <w:rFonts w:hint="eastAsia" w:ascii="方正小标宋简体" w:hAnsi="方正小标宋简体" w:eastAsia="方正小标宋简体" w:cs="方正小标宋简体"/>
          <w:spacing w:val="2"/>
          <w:position w:val="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position w:val="15"/>
          <w:sz w:val="44"/>
          <w:szCs w:val="44"/>
          <w:lang w:val="en-US" w:eastAsia="zh-CN"/>
        </w:rPr>
        <w:t>河南省建筑业协会第四届理事会</w:t>
      </w:r>
    </w:p>
    <w:p>
      <w:pPr>
        <w:spacing w:before="139" w:beforeLines="0" w:afterLines="0" w:line="652" w:lineRule="exact"/>
        <w:jc w:val="center"/>
        <w:rPr>
          <w:rFonts w:hint="eastAsia" w:ascii="方正仿宋_GB2312" w:hAnsi="方正仿宋_GB2312" w:eastAsia="方正仿宋_GB2312" w:cs="方正仿宋_GB2312"/>
          <w:b/>
          <w:spacing w:val="2"/>
          <w:position w:val="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position w:val="15"/>
          <w:sz w:val="44"/>
          <w:szCs w:val="44"/>
          <w:lang w:val="en-US" w:eastAsia="zh-CN"/>
        </w:rPr>
        <w:t>理事候选人资料填报说明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1、凡河南省建筑业协会会员单位，符合理事候选人推荐条件的，按照自愿申报的原则，均可申报；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2、不属于河南省建筑业协会会员单位，办理入会手续后，自愿申报新一届理事会理事候选人；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3、原第三届理事会理事不做变更的，填报理事候选人汇总表，无需填报理事候选人基本信息表；原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u w:val="none"/>
          <w:lang w:val="en-US" w:eastAsia="zh-CN" w:bidi="ar-SA"/>
        </w:rPr>
        <w:t>第三届理事会理事需要调整变更的（如常务理事调整为理事或理事调整为常务理事），填报理事候选人基本信息表和理事候选人汇总表；原第三届理事会理事，不再担任第四届理事会理事的，不填报任何资料；</w:t>
      </w:r>
    </w:p>
    <w:p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u w:val="none"/>
          <w:lang w:val="en-US" w:eastAsia="zh-CN" w:bidi="ar-SA"/>
        </w:rPr>
        <w:t>4、会员单位按照要求填报理事候选人基本信息表和理事候选人汇总表，由所属地市建筑业协会推荐后报送资料，中央驻豫、外省进豫等其他会员单位直接报送至我会；地市建筑业协会为推荐单位，提交本地市的推荐函、理事候选人基本信息表和理事候选人汇总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1EBCA9-F7DC-43EE-8907-6B989091FA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2AB2E37-D2E5-45C9-A528-CE0B21C27A8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</w:docVars>
  <w:rsids>
    <w:rsidRoot w:val="24352C40"/>
    <w:rsid w:val="243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2023-02-13T06:54:00Z</dcterms:created>
  <dc:creator>卢佳楠</dc:creator>
  <cp:lastModifiedBy>卢佳楠</cp:lastModifiedBy>
  <dcterms:modified xsi:type="dcterms:W3CDTF">2023-02-13T06:54:54Z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21676A9F7B644D8CB82E98AAF7DAA41C</vt:lpwstr>
  </property>
</Properties>
</file>