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40" w:lineRule="exact"/>
        <w:rPr>
          <w:rFonts w:hint="eastAsia" w:ascii="仿宋" w:hAnsi="仿宋" w:eastAsia="仿宋" w:cs="仿宋"/>
          <w:sz w:val="32"/>
          <w:szCs w:val="32"/>
          <w:lang w:eastAsia="zh-CN"/>
        </w:rPr>
      </w:pPr>
      <w:r>
        <w:rPr>
          <w:rFonts w:hint="eastAsia" w:ascii="仿宋" w:hAnsi="仿宋" w:eastAsia="仿宋" w:cs="仿宋"/>
          <w:sz w:val="32"/>
          <w:szCs w:val="32"/>
        </w:rPr>
        <w:t>附件</w:t>
      </w:r>
      <w:r>
        <w:rPr>
          <w:rFonts w:hint="eastAsia" w:ascii="仿宋" w:hAnsi="仿宋" w:eastAsia="仿宋" w:cs="仿宋"/>
          <w:sz w:val="32"/>
          <w:szCs w:val="32"/>
          <w:lang w:val="en-US" w:eastAsia="zh-CN"/>
        </w:rPr>
        <w:t>1</w:t>
      </w:r>
    </w:p>
    <w:p>
      <w:pPr>
        <w:spacing w:line="440" w:lineRule="exact"/>
        <w:jc w:val="center"/>
        <w:rPr>
          <w:rFonts w:ascii="宋体" w:hAnsi="宋体"/>
          <w:b/>
          <w:sz w:val="36"/>
          <w:szCs w:val="36"/>
        </w:rPr>
      </w:pPr>
    </w:p>
    <w:p>
      <w:pPr>
        <w:spacing w:line="440" w:lineRule="exact"/>
        <w:jc w:val="center"/>
        <w:rPr>
          <w:rFonts w:ascii="宋体" w:hAnsi="宋体"/>
          <w:b/>
          <w:sz w:val="36"/>
          <w:szCs w:val="36"/>
        </w:rPr>
      </w:pPr>
    </w:p>
    <w:p>
      <w:pPr>
        <w:spacing w:line="440" w:lineRule="exact"/>
        <w:jc w:val="center"/>
        <w:rPr>
          <w:rFonts w:ascii="宋体" w:hAnsi="宋体"/>
          <w:b/>
          <w:sz w:val="36"/>
          <w:szCs w:val="36"/>
        </w:rPr>
      </w:pPr>
    </w:p>
    <w:p>
      <w:pPr>
        <w:spacing w:line="840" w:lineRule="exact"/>
        <w:jc w:val="center"/>
        <w:rPr>
          <w:rFonts w:ascii="宋体" w:hAnsi="宋体"/>
          <w:b/>
          <w:sz w:val="48"/>
          <w:szCs w:val="48"/>
        </w:rPr>
      </w:pPr>
      <w:r>
        <w:rPr>
          <w:rFonts w:hint="eastAsia" w:ascii="宋体" w:hAnsi="宋体" w:eastAsiaTheme="minorEastAsia"/>
          <w:b/>
          <w:spacing w:val="23"/>
          <w:sz w:val="48"/>
          <w:szCs w:val="48"/>
        </w:rPr>
        <w:t>河南省建筑业AAA级信用企业</w:t>
      </w:r>
    </w:p>
    <w:p>
      <w:pPr>
        <w:spacing w:line="840" w:lineRule="exact"/>
        <w:jc w:val="center"/>
        <w:rPr>
          <w:rFonts w:ascii="宋体" w:hAnsi="宋体"/>
          <w:b/>
          <w:sz w:val="48"/>
          <w:szCs w:val="48"/>
        </w:rPr>
      </w:pPr>
      <w:r>
        <w:rPr>
          <w:rFonts w:hint="eastAsia" w:ascii="宋体" w:hAnsi="宋体" w:eastAsiaTheme="minorEastAsia"/>
          <w:b/>
          <w:spacing w:val="23"/>
          <w:sz w:val="48"/>
          <w:szCs w:val="48"/>
          <w:lang w:val="en-US" w:eastAsia="zh-CN"/>
        </w:rPr>
        <w:t>信用等级复审表</w:t>
      </w:r>
    </w:p>
    <w:p>
      <w:pPr>
        <w:rPr>
          <w:rFonts w:ascii="宋体" w:hAnsi="宋体"/>
          <w:b/>
          <w:sz w:val="32"/>
          <w:szCs w:val="32"/>
        </w:rPr>
      </w:pPr>
    </w:p>
    <w:p>
      <w:pPr>
        <w:rPr>
          <w:rFonts w:ascii="宋体" w:hAnsi="宋体"/>
          <w:sz w:val="32"/>
          <w:szCs w:val="32"/>
        </w:rPr>
      </w:pPr>
    </w:p>
    <w:p>
      <w:pPr>
        <w:rPr>
          <w:rFonts w:ascii="宋体" w:hAnsi="宋体"/>
          <w:sz w:val="32"/>
          <w:szCs w:val="32"/>
        </w:rPr>
      </w:pPr>
    </w:p>
    <w:p>
      <w:pPr>
        <w:rPr>
          <w:rFonts w:ascii="宋体" w:hAnsi="宋体"/>
          <w:sz w:val="32"/>
          <w:szCs w:val="32"/>
        </w:rPr>
      </w:pPr>
    </w:p>
    <w:p>
      <w:pPr>
        <w:rPr>
          <w:rFonts w:ascii="宋体" w:hAnsi="宋体"/>
          <w:sz w:val="32"/>
          <w:szCs w:val="32"/>
        </w:rPr>
      </w:pPr>
    </w:p>
    <w:p>
      <w:pPr>
        <w:rPr>
          <w:rFonts w:ascii="宋体" w:hAnsi="宋体"/>
          <w:sz w:val="32"/>
          <w:szCs w:val="32"/>
        </w:rPr>
      </w:pPr>
    </w:p>
    <w:p>
      <w:pPr>
        <w:rPr>
          <w:rFonts w:ascii="宋体" w:hAnsi="宋体"/>
          <w:sz w:val="32"/>
          <w:szCs w:val="32"/>
        </w:rPr>
      </w:pPr>
    </w:p>
    <w:p>
      <w:pPr>
        <w:rPr>
          <w:rFonts w:ascii="宋体" w:hAnsi="宋体"/>
          <w:sz w:val="32"/>
          <w:szCs w:val="32"/>
        </w:rPr>
      </w:pPr>
    </w:p>
    <w:p>
      <w:pPr>
        <w:rPr>
          <w:rFonts w:ascii="宋体" w:hAnsi="宋体"/>
          <w:sz w:val="32"/>
          <w:szCs w:val="32"/>
        </w:rPr>
      </w:pPr>
    </w:p>
    <w:p>
      <w:pPr>
        <w:rPr>
          <w:rFonts w:ascii="宋体" w:hAnsi="宋体"/>
          <w:sz w:val="32"/>
          <w:szCs w:val="32"/>
        </w:rPr>
      </w:pPr>
      <w:r>
        <w:rPr>
          <w:rFonts w:hint="eastAsia" w:ascii="宋体" w:hAnsi="宋体"/>
          <w:sz w:val="32"/>
          <w:szCs w:val="32"/>
        </w:rPr>
        <w:t xml:space="preserve">        单位</w:t>
      </w:r>
      <w:r>
        <w:rPr>
          <w:rFonts w:hint="eastAsia" w:ascii="宋体" w:hAnsi="宋体"/>
          <w:sz w:val="32"/>
          <w:szCs w:val="32"/>
          <w:lang w:val="en-US" w:eastAsia="zh-CN"/>
        </w:rPr>
        <w:t>名称</w:t>
      </w:r>
      <w:r>
        <w:rPr>
          <w:rFonts w:hint="eastAsia" w:ascii="宋体" w:hAnsi="宋体"/>
          <w:sz w:val="32"/>
          <w:szCs w:val="32"/>
        </w:rPr>
        <w:t xml:space="preserve">：     </w:t>
      </w:r>
    </w:p>
    <w:p>
      <w:pPr>
        <w:ind w:firstLine="800" w:firstLineChars="250"/>
        <w:rPr>
          <w:rFonts w:ascii="宋体" w:hAnsi="宋体"/>
          <w:sz w:val="32"/>
          <w:szCs w:val="32"/>
        </w:rPr>
      </w:pPr>
      <w:r>
        <w:rPr>
          <w:rFonts w:hint="eastAsia" w:ascii="宋体" w:hAnsi="宋体"/>
          <w:sz w:val="32"/>
          <w:szCs w:val="32"/>
        </w:rPr>
        <w:t xml:space="preserve">   推荐单位：</w:t>
      </w:r>
    </w:p>
    <w:p>
      <w:pPr>
        <w:ind w:firstLine="800" w:firstLineChars="250"/>
        <w:rPr>
          <w:rFonts w:ascii="宋体" w:hAnsi="宋体"/>
          <w:sz w:val="32"/>
          <w:szCs w:val="32"/>
        </w:rPr>
      </w:pPr>
      <w:r>
        <w:rPr>
          <w:rFonts w:hint="eastAsia" w:ascii="宋体" w:hAnsi="宋体"/>
          <w:sz w:val="32"/>
          <w:szCs w:val="32"/>
        </w:rPr>
        <w:t xml:space="preserve">   填表日期：     年   月    日</w:t>
      </w:r>
    </w:p>
    <w:p>
      <w:pPr>
        <w:rPr>
          <w:rFonts w:ascii="宋体" w:hAnsi="宋体"/>
          <w:sz w:val="32"/>
          <w:szCs w:val="32"/>
        </w:rPr>
      </w:pPr>
    </w:p>
    <w:p>
      <w:pPr>
        <w:rPr>
          <w:rFonts w:ascii="宋体" w:hAnsi="宋体"/>
          <w:sz w:val="32"/>
          <w:szCs w:val="32"/>
        </w:rPr>
      </w:pPr>
    </w:p>
    <w:p>
      <w:pPr>
        <w:jc w:val="center"/>
        <w:rPr>
          <w:rFonts w:ascii="宋体" w:hAnsi="宋体"/>
          <w:sz w:val="32"/>
          <w:szCs w:val="32"/>
        </w:rPr>
      </w:pPr>
      <w:r>
        <w:rPr>
          <w:rFonts w:hint="eastAsia" w:ascii="宋体" w:hAnsi="宋体"/>
          <w:sz w:val="32"/>
          <w:szCs w:val="32"/>
        </w:rPr>
        <w:t>河南省建筑业协会制</w:t>
      </w:r>
      <w:r>
        <w:rPr>
          <w:rFonts w:hint="eastAsia" w:ascii="宋体" w:hAnsi="宋体"/>
          <w:sz w:val="32"/>
          <w:szCs w:val="32"/>
        </w:rPr>
        <w:br w:type="page"/>
      </w:r>
    </w:p>
    <w:p>
      <w:pPr>
        <w:jc w:val="both"/>
        <w:rPr>
          <w:rFonts w:hint="eastAsia" w:ascii="宋体" w:hAnsi="宋体"/>
          <w:b/>
          <w:sz w:val="48"/>
          <w:szCs w:val="48"/>
        </w:rPr>
      </w:pPr>
    </w:p>
    <w:p>
      <w:pPr>
        <w:jc w:val="center"/>
        <w:rPr>
          <w:rFonts w:ascii="宋体" w:hAnsi="宋体"/>
          <w:b/>
          <w:sz w:val="44"/>
          <w:szCs w:val="44"/>
        </w:rPr>
      </w:pPr>
      <w:r>
        <w:rPr>
          <w:rFonts w:hint="eastAsia" w:ascii="宋体" w:hAnsi="宋体"/>
          <w:b/>
          <w:sz w:val="44"/>
          <w:szCs w:val="44"/>
        </w:rPr>
        <w:t>承  诺  书</w:t>
      </w:r>
    </w:p>
    <w:p>
      <w:pPr>
        <w:jc w:val="center"/>
        <w:rPr>
          <w:rFonts w:ascii="宋体" w:hAnsi="宋体"/>
          <w:sz w:val="32"/>
          <w:szCs w:val="32"/>
        </w:rPr>
      </w:pPr>
    </w:p>
    <w:p>
      <w:pPr>
        <w:spacing w:line="820" w:lineRule="exact"/>
        <w:ind w:firstLine="640" w:firstLineChars="200"/>
        <w:rPr>
          <w:rFonts w:ascii="仿宋" w:hAnsi="仿宋" w:eastAsia="仿宋" w:cs="仿宋"/>
          <w:sz w:val="32"/>
          <w:szCs w:val="32"/>
        </w:rPr>
      </w:pPr>
      <w:r>
        <w:rPr>
          <w:rFonts w:hint="eastAsia" w:ascii="仿宋" w:hAnsi="仿宋" w:eastAsia="仿宋" w:cs="仿宋"/>
          <w:sz w:val="32"/>
          <w:szCs w:val="32"/>
          <w:u w:val="none"/>
          <w:lang w:val="en-US" w:eastAsia="zh-CN"/>
        </w:rPr>
        <w:t>我单位是河南省建筑业AAA级信用企业，证书编号：</w:t>
      </w:r>
      <w:r>
        <w:rPr>
          <w:rFonts w:hint="eastAsia" w:ascii="仿宋" w:hAnsi="仿宋" w:eastAsia="仿宋" w:cs="仿宋"/>
          <w:sz w:val="32"/>
          <w:szCs w:val="32"/>
          <w:u w:val="single"/>
          <w:lang w:val="en-US" w:eastAsia="zh-CN"/>
        </w:rPr>
        <w:t xml:space="preserve">      </w:t>
      </w:r>
      <w:r>
        <w:rPr>
          <w:rFonts w:hint="eastAsia" w:ascii="仿宋" w:hAnsi="仿宋" w:eastAsia="仿宋" w:cs="仿宋"/>
          <w:sz w:val="32"/>
          <w:szCs w:val="32"/>
          <w:u w:val="none"/>
          <w:lang w:val="en-US" w:eastAsia="zh-CN"/>
        </w:rPr>
        <w:t>。现</w:t>
      </w:r>
      <w:r>
        <w:rPr>
          <w:rFonts w:hint="eastAsia" w:ascii="仿宋" w:hAnsi="仿宋" w:eastAsia="仿宋" w:cs="仿宋"/>
          <w:sz w:val="32"/>
          <w:szCs w:val="32"/>
        </w:rPr>
        <w:t>申请河南省建筑业协会组织的AAA级信用企业信用信息复</w:t>
      </w:r>
      <w:r>
        <w:rPr>
          <w:rFonts w:hint="eastAsia" w:ascii="仿宋" w:hAnsi="仿宋" w:eastAsia="仿宋" w:cs="仿宋"/>
          <w:sz w:val="32"/>
          <w:szCs w:val="32"/>
          <w:lang w:val="en-US" w:eastAsia="zh-CN"/>
        </w:rPr>
        <w:t>审</w:t>
      </w:r>
      <w:r>
        <w:rPr>
          <w:rFonts w:hint="eastAsia" w:ascii="仿宋" w:hAnsi="仿宋" w:eastAsia="仿宋" w:cs="仿宋"/>
          <w:sz w:val="32"/>
          <w:szCs w:val="32"/>
        </w:rPr>
        <w:t>。</w:t>
      </w:r>
    </w:p>
    <w:p>
      <w:pPr>
        <w:spacing w:line="820" w:lineRule="exact"/>
        <w:ind w:firstLine="640" w:firstLineChars="200"/>
        <w:rPr>
          <w:rFonts w:ascii="仿宋" w:hAnsi="仿宋" w:eastAsia="仿宋" w:cs="仿宋"/>
          <w:sz w:val="32"/>
          <w:szCs w:val="32"/>
        </w:rPr>
      </w:pPr>
      <w:r>
        <w:rPr>
          <w:rFonts w:hint="eastAsia" w:ascii="仿宋" w:hAnsi="仿宋" w:eastAsia="仿宋" w:cs="仿宋"/>
          <w:sz w:val="32"/>
          <w:szCs w:val="32"/>
        </w:rPr>
        <w:t>本单位承诺，在申请信用信息</w:t>
      </w:r>
      <w:r>
        <w:rPr>
          <w:rFonts w:hint="eastAsia" w:ascii="仿宋" w:hAnsi="仿宋" w:eastAsia="仿宋" w:cs="仿宋"/>
          <w:sz w:val="32"/>
          <w:szCs w:val="32"/>
          <w:lang w:val="en-US" w:eastAsia="zh-CN"/>
        </w:rPr>
        <w:t>复审</w:t>
      </w:r>
      <w:r>
        <w:rPr>
          <w:rFonts w:hint="eastAsia" w:ascii="仿宋" w:hAnsi="仿宋" w:eastAsia="仿宋" w:cs="仿宋"/>
          <w:sz w:val="32"/>
          <w:szCs w:val="32"/>
        </w:rPr>
        <w:t>中所提交的资料和数据全部真实、合法、有效，复印件和原件内容一致，并对因材料虚假所引发的一切后果负责。</w:t>
      </w:r>
    </w:p>
    <w:p>
      <w:pPr>
        <w:spacing w:line="820" w:lineRule="exact"/>
        <w:ind w:firstLine="1200" w:firstLineChars="375"/>
        <w:rPr>
          <w:rFonts w:ascii="仿宋" w:hAnsi="仿宋" w:eastAsia="仿宋" w:cs="仿宋"/>
          <w:sz w:val="32"/>
          <w:szCs w:val="32"/>
        </w:rPr>
      </w:pPr>
    </w:p>
    <w:p>
      <w:pPr>
        <w:spacing w:line="820" w:lineRule="exact"/>
        <w:ind w:firstLine="1200" w:firstLineChars="375"/>
        <w:rPr>
          <w:rFonts w:ascii="仿宋" w:hAnsi="仿宋" w:eastAsia="仿宋" w:cs="仿宋"/>
          <w:sz w:val="32"/>
          <w:szCs w:val="32"/>
        </w:rPr>
      </w:pPr>
      <w:r>
        <w:rPr>
          <w:rFonts w:hint="eastAsia" w:ascii="仿宋" w:hAnsi="仿宋" w:eastAsia="仿宋" w:cs="仿宋"/>
          <w:sz w:val="32"/>
          <w:szCs w:val="32"/>
        </w:rPr>
        <w:t xml:space="preserve"> </w:t>
      </w:r>
      <w:r>
        <w:rPr>
          <w:rFonts w:hint="eastAsia" w:ascii="仿宋" w:hAnsi="仿宋" w:eastAsia="仿宋" w:cs="仿宋"/>
          <w:color w:val="008000"/>
          <w:sz w:val="32"/>
          <w:szCs w:val="32"/>
        </w:rPr>
        <w:t xml:space="preserve"> </w:t>
      </w:r>
    </w:p>
    <w:p>
      <w:pPr>
        <w:spacing w:line="820" w:lineRule="exact"/>
        <w:ind w:firstLine="1200" w:firstLineChars="375"/>
        <w:rPr>
          <w:rFonts w:ascii="仿宋" w:hAnsi="仿宋" w:eastAsia="仿宋" w:cs="仿宋"/>
          <w:sz w:val="32"/>
          <w:szCs w:val="32"/>
        </w:rPr>
      </w:pPr>
      <w:r>
        <w:rPr>
          <w:rFonts w:hint="eastAsia" w:ascii="仿宋" w:hAnsi="仿宋" w:eastAsia="仿宋" w:cs="仿宋"/>
          <w:sz w:val="32"/>
          <w:szCs w:val="32"/>
        </w:rPr>
        <w:t xml:space="preserve">            </w:t>
      </w:r>
    </w:p>
    <w:p>
      <w:pPr>
        <w:spacing w:line="820" w:lineRule="exact"/>
        <w:ind w:firstLine="1120" w:firstLineChars="350"/>
        <w:rPr>
          <w:rFonts w:ascii="仿宋" w:hAnsi="仿宋" w:eastAsia="仿宋" w:cs="仿宋"/>
          <w:sz w:val="32"/>
          <w:szCs w:val="32"/>
        </w:rPr>
      </w:pPr>
      <w:r>
        <w:rPr>
          <w:rFonts w:hint="eastAsia" w:ascii="仿宋" w:hAnsi="仿宋" w:eastAsia="仿宋" w:cs="仿宋"/>
          <w:sz w:val="32"/>
          <w:szCs w:val="32"/>
        </w:rPr>
        <w:t xml:space="preserve">                单位盖章：</w:t>
      </w:r>
    </w:p>
    <w:p>
      <w:pPr>
        <w:spacing w:line="820" w:lineRule="exact"/>
        <w:ind w:firstLine="1200" w:firstLineChars="375"/>
        <w:rPr>
          <w:rFonts w:ascii="仿宋" w:hAnsi="仿宋" w:eastAsia="仿宋" w:cs="仿宋"/>
          <w:sz w:val="32"/>
          <w:szCs w:val="32"/>
        </w:rPr>
      </w:pPr>
      <w:r>
        <w:rPr>
          <w:rFonts w:hint="eastAsia" w:ascii="仿宋" w:hAnsi="仿宋" w:eastAsia="仿宋" w:cs="仿宋"/>
          <w:sz w:val="32"/>
          <w:szCs w:val="32"/>
        </w:rPr>
        <w:t xml:space="preserve">                       年  月  日</w:t>
      </w:r>
    </w:p>
    <w:p>
      <w:pPr>
        <w:spacing w:line="820" w:lineRule="exact"/>
        <w:ind w:firstLine="1350" w:firstLineChars="375"/>
        <w:rPr>
          <w:rFonts w:ascii="宋体" w:hAnsi="宋体"/>
          <w:sz w:val="36"/>
          <w:szCs w:val="36"/>
        </w:rPr>
      </w:pPr>
      <w:r>
        <w:rPr>
          <w:rFonts w:hint="eastAsia" w:ascii="宋体" w:hAnsi="宋体"/>
          <w:sz w:val="36"/>
          <w:szCs w:val="36"/>
        </w:rPr>
        <w:t xml:space="preserve">                         </w:t>
      </w:r>
    </w:p>
    <w:p>
      <w:pPr>
        <w:jc w:val="center"/>
        <w:rPr>
          <w:rFonts w:ascii="宋体" w:hAnsi="宋体"/>
          <w:sz w:val="44"/>
          <w:szCs w:val="44"/>
        </w:rPr>
      </w:pPr>
      <w:r>
        <w:rPr>
          <w:rFonts w:ascii="宋体" w:hAnsi="宋体"/>
          <w:sz w:val="32"/>
          <w:szCs w:val="32"/>
        </w:rPr>
        <w:br w:type="page"/>
      </w:r>
      <w:r>
        <w:rPr>
          <w:rFonts w:hint="eastAsia" w:ascii="宋体" w:hAnsi="宋体"/>
          <w:sz w:val="44"/>
          <w:szCs w:val="44"/>
        </w:rPr>
        <w:t>一、企业基本情况</w:t>
      </w:r>
    </w:p>
    <w:p>
      <w:pPr>
        <w:jc w:val="center"/>
        <w:rPr>
          <w:rFonts w:ascii="宋体" w:hAnsi="宋体"/>
          <w:sz w:val="44"/>
          <w:szCs w:val="44"/>
        </w:rPr>
      </w:pPr>
    </w:p>
    <w:p>
      <w:pPr>
        <w:snapToGrid w:val="0"/>
        <w:rPr>
          <w:rFonts w:ascii="宋体" w:hAnsi="宋体"/>
          <w:sz w:val="32"/>
          <w:szCs w:val="32"/>
        </w:rPr>
      </w:pPr>
      <w:r>
        <w:rPr>
          <w:rFonts w:hint="eastAsia" w:ascii="宋体" w:hAnsi="宋体"/>
          <w:sz w:val="32"/>
          <w:szCs w:val="32"/>
        </w:rPr>
        <w:t>（一）工商注册等情况</w:t>
      </w:r>
    </w:p>
    <w:tbl>
      <w:tblPr>
        <w:tblStyle w:val="2"/>
        <w:tblW w:w="8820" w:type="dxa"/>
        <w:tblInd w:w="28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520"/>
        <w:gridCol w:w="1900"/>
        <w:gridCol w:w="1468"/>
        <w:gridCol w:w="293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6" w:hRule="atLeast"/>
        </w:trPr>
        <w:tc>
          <w:tcPr>
            <w:tcW w:w="2520" w:type="dxa"/>
            <w:vAlign w:val="center"/>
          </w:tcPr>
          <w:p>
            <w:pPr>
              <w:jc w:val="center"/>
              <w:rPr>
                <w:rFonts w:ascii="宋体" w:hAnsi="宋体"/>
                <w:sz w:val="24"/>
              </w:rPr>
            </w:pPr>
            <w:r>
              <w:rPr>
                <w:rFonts w:hint="eastAsia" w:ascii="宋体" w:hAnsi="宋体"/>
                <w:sz w:val="24"/>
              </w:rPr>
              <w:t>企业名称</w:t>
            </w:r>
          </w:p>
        </w:tc>
        <w:tc>
          <w:tcPr>
            <w:tcW w:w="6300" w:type="dxa"/>
            <w:gridSpan w:val="3"/>
          </w:tcPr>
          <w:p>
            <w:pP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2520" w:type="dxa"/>
            <w:vAlign w:val="center"/>
          </w:tcPr>
          <w:p>
            <w:pPr>
              <w:jc w:val="center"/>
              <w:rPr>
                <w:rFonts w:ascii="宋体" w:hAnsi="宋体"/>
                <w:sz w:val="24"/>
              </w:rPr>
            </w:pPr>
            <w:r>
              <w:rPr>
                <w:rFonts w:hint="eastAsia" w:ascii="宋体" w:hAnsi="宋体"/>
                <w:sz w:val="24"/>
              </w:rPr>
              <w:t>注册地址</w:t>
            </w:r>
          </w:p>
        </w:tc>
        <w:tc>
          <w:tcPr>
            <w:tcW w:w="6300" w:type="dxa"/>
            <w:gridSpan w:val="3"/>
          </w:tcPr>
          <w:p>
            <w:pP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5" w:hRule="atLeast"/>
        </w:trPr>
        <w:tc>
          <w:tcPr>
            <w:tcW w:w="2520" w:type="dxa"/>
            <w:vAlign w:val="center"/>
          </w:tcPr>
          <w:p>
            <w:pPr>
              <w:jc w:val="center"/>
              <w:rPr>
                <w:rFonts w:ascii="宋体" w:hAnsi="宋体"/>
                <w:sz w:val="24"/>
              </w:rPr>
            </w:pPr>
            <w:r>
              <w:rPr>
                <w:rFonts w:hint="eastAsia" w:ascii="宋体" w:hAnsi="宋体"/>
                <w:sz w:val="24"/>
              </w:rPr>
              <w:t>经营地址</w:t>
            </w:r>
          </w:p>
        </w:tc>
        <w:tc>
          <w:tcPr>
            <w:tcW w:w="6300" w:type="dxa"/>
            <w:gridSpan w:val="3"/>
          </w:tcPr>
          <w:p>
            <w:pP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5" w:hRule="atLeast"/>
        </w:trPr>
        <w:tc>
          <w:tcPr>
            <w:tcW w:w="2520" w:type="dxa"/>
            <w:vAlign w:val="center"/>
          </w:tcPr>
          <w:p>
            <w:pPr>
              <w:jc w:val="center"/>
              <w:rPr>
                <w:rFonts w:ascii="宋体" w:hAnsi="宋体"/>
                <w:sz w:val="24"/>
              </w:rPr>
            </w:pPr>
            <w:r>
              <w:rPr>
                <w:rFonts w:hint="eastAsia" w:ascii="宋体" w:hAnsi="宋体"/>
                <w:sz w:val="24"/>
              </w:rPr>
              <w:t>成立时间</w:t>
            </w:r>
          </w:p>
        </w:tc>
        <w:tc>
          <w:tcPr>
            <w:tcW w:w="1900" w:type="dxa"/>
          </w:tcPr>
          <w:p>
            <w:pPr>
              <w:rPr>
                <w:rFonts w:ascii="宋体" w:hAnsi="宋体"/>
                <w:sz w:val="24"/>
              </w:rPr>
            </w:pPr>
          </w:p>
        </w:tc>
        <w:tc>
          <w:tcPr>
            <w:tcW w:w="1468" w:type="dxa"/>
            <w:vAlign w:val="center"/>
          </w:tcPr>
          <w:p>
            <w:pPr>
              <w:jc w:val="center"/>
              <w:rPr>
                <w:rFonts w:ascii="宋体" w:hAnsi="宋体"/>
                <w:sz w:val="24"/>
              </w:rPr>
            </w:pPr>
            <w:r>
              <w:rPr>
                <w:rFonts w:hint="eastAsia" w:ascii="宋体" w:hAnsi="宋体"/>
                <w:sz w:val="24"/>
              </w:rPr>
              <w:t>网    址</w:t>
            </w:r>
          </w:p>
        </w:tc>
        <w:tc>
          <w:tcPr>
            <w:tcW w:w="2932" w:type="dxa"/>
          </w:tcPr>
          <w:p>
            <w:pP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5" w:hRule="atLeast"/>
        </w:trPr>
        <w:tc>
          <w:tcPr>
            <w:tcW w:w="2520" w:type="dxa"/>
            <w:vAlign w:val="center"/>
          </w:tcPr>
          <w:p>
            <w:pPr>
              <w:ind w:firstLine="240" w:firstLineChars="100"/>
              <w:rPr>
                <w:rFonts w:ascii="宋体" w:hAnsi="宋体"/>
                <w:sz w:val="24"/>
              </w:rPr>
            </w:pPr>
            <w:r>
              <w:rPr>
                <w:rFonts w:hint="eastAsia" w:ascii="宋体" w:hAnsi="宋体"/>
                <w:sz w:val="24"/>
              </w:rPr>
              <w:t>统一社会信用代码</w:t>
            </w:r>
          </w:p>
        </w:tc>
        <w:tc>
          <w:tcPr>
            <w:tcW w:w="6300" w:type="dxa"/>
            <w:gridSpan w:val="3"/>
          </w:tcPr>
          <w:p>
            <w:pP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5" w:hRule="atLeast"/>
        </w:trPr>
        <w:tc>
          <w:tcPr>
            <w:tcW w:w="2520" w:type="dxa"/>
            <w:vAlign w:val="center"/>
          </w:tcPr>
          <w:p>
            <w:pPr>
              <w:jc w:val="center"/>
              <w:rPr>
                <w:rFonts w:ascii="宋体" w:hAnsi="宋体"/>
                <w:sz w:val="24"/>
              </w:rPr>
            </w:pPr>
            <w:r>
              <w:rPr>
                <w:rFonts w:hint="eastAsia" w:ascii="宋体" w:hAnsi="宋体"/>
                <w:sz w:val="24"/>
                <w:lang w:val="en-US" w:eastAsia="zh-CN"/>
              </w:rPr>
              <w:t>信用负责</w:t>
            </w:r>
            <w:r>
              <w:rPr>
                <w:rFonts w:hint="eastAsia" w:ascii="宋体" w:hAnsi="宋体"/>
                <w:sz w:val="24"/>
              </w:rPr>
              <w:t>人</w:t>
            </w:r>
          </w:p>
        </w:tc>
        <w:tc>
          <w:tcPr>
            <w:tcW w:w="1900" w:type="dxa"/>
          </w:tcPr>
          <w:p>
            <w:pPr>
              <w:rPr>
                <w:rFonts w:ascii="宋体" w:hAnsi="宋体"/>
                <w:sz w:val="24"/>
              </w:rPr>
            </w:pPr>
          </w:p>
        </w:tc>
        <w:tc>
          <w:tcPr>
            <w:tcW w:w="1468" w:type="dxa"/>
            <w:vAlign w:val="center"/>
          </w:tcPr>
          <w:p>
            <w:pPr>
              <w:jc w:val="center"/>
              <w:rPr>
                <w:rFonts w:hint="eastAsia" w:ascii="宋体" w:hAnsi="宋体" w:eastAsiaTheme="minorEastAsia"/>
                <w:sz w:val="24"/>
                <w:lang w:val="en-US" w:eastAsia="zh-CN"/>
              </w:rPr>
            </w:pPr>
            <w:r>
              <w:rPr>
                <w:rFonts w:hint="eastAsia" w:ascii="宋体" w:hAnsi="宋体"/>
                <w:sz w:val="24"/>
                <w:lang w:val="en-US" w:eastAsia="zh-CN"/>
              </w:rPr>
              <w:t>固定电话</w:t>
            </w:r>
          </w:p>
        </w:tc>
        <w:tc>
          <w:tcPr>
            <w:tcW w:w="2932" w:type="dxa"/>
          </w:tcPr>
          <w:p>
            <w:pP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5" w:hRule="atLeast"/>
        </w:trPr>
        <w:tc>
          <w:tcPr>
            <w:tcW w:w="2520" w:type="dxa"/>
            <w:vAlign w:val="center"/>
          </w:tcPr>
          <w:p>
            <w:pPr>
              <w:jc w:val="center"/>
              <w:rPr>
                <w:rFonts w:hint="default" w:ascii="宋体" w:hAnsi="宋体" w:eastAsiaTheme="minorEastAsia"/>
                <w:sz w:val="24"/>
                <w:lang w:val="en-US" w:eastAsia="zh-CN"/>
              </w:rPr>
            </w:pPr>
            <w:r>
              <w:rPr>
                <w:rFonts w:hint="eastAsia" w:ascii="宋体" w:hAnsi="宋体"/>
                <w:sz w:val="24"/>
                <w:lang w:val="en-US" w:eastAsia="zh-CN"/>
              </w:rPr>
              <w:t>手    机</w:t>
            </w:r>
          </w:p>
        </w:tc>
        <w:tc>
          <w:tcPr>
            <w:tcW w:w="1900" w:type="dxa"/>
          </w:tcPr>
          <w:p>
            <w:pPr>
              <w:rPr>
                <w:rFonts w:ascii="宋体" w:hAnsi="宋体"/>
                <w:sz w:val="24"/>
              </w:rPr>
            </w:pPr>
          </w:p>
        </w:tc>
        <w:tc>
          <w:tcPr>
            <w:tcW w:w="1468" w:type="dxa"/>
            <w:vAlign w:val="center"/>
          </w:tcPr>
          <w:p>
            <w:pPr>
              <w:jc w:val="center"/>
              <w:rPr>
                <w:rFonts w:hint="default" w:ascii="宋体" w:hAnsi="宋体" w:eastAsiaTheme="minorEastAsia"/>
                <w:sz w:val="24"/>
                <w:lang w:val="en-US" w:eastAsia="zh-CN"/>
              </w:rPr>
            </w:pPr>
            <w:r>
              <w:rPr>
                <w:rFonts w:hint="eastAsia" w:ascii="宋体" w:hAnsi="宋体"/>
                <w:sz w:val="24"/>
                <w:lang w:val="en-US" w:eastAsia="zh-CN"/>
              </w:rPr>
              <w:t>微信号</w:t>
            </w:r>
          </w:p>
        </w:tc>
        <w:tc>
          <w:tcPr>
            <w:tcW w:w="2932" w:type="dxa"/>
          </w:tcPr>
          <w:p>
            <w:pPr>
              <w:rPr>
                <w:rFonts w:ascii="宋体" w:hAnsi="宋体"/>
                <w:sz w:val="24"/>
              </w:rPr>
            </w:pPr>
          </w:p>
        </w:tc>
      </w:tr>
    </w:tbl>
    <w:p>
      <w:pPr>
        <w:spacing w:before="218" w:beforeLines="70"/>
        <w:rPr>
          <w:rFonts w:ascii="宋体" w:hAnsi="宋体"/>
          <w:sz w:val="32"/>
          <w:szCs w:val="32"/>
        </w:rPr>
      </w:pPr>
      <w:r>
        <w:rPr>
          <w:rFonts w:hint="eastAsia" w:ascii="宋体" w:hAnsi="宋体"/>
          <w:sz w:val="32"/>
          <w:szCs w:val="32"/>
        </w:rPr>
        <w:t>（二）重大事项记录</w:t>
      </w:r>
    </w:p>
    <w:tbl>
      <w:tblPr>
        <w:tblStyle w:val="2"/>
        <w:tblW w:w="8821" w:type="dxa"/>
        <w:tblInd w:w="28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71"/>
        <w:gridCol w:w="2325"/>
        <w:gridCol w:w="1987"/>
        <w:gridCol w:w="363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7" w:hRule="atLeast"/>
        </w:trPr>
        <w:tc>
          <w:tcPr>
            <w:tcW w:w="871" w:type="dxa"/>
            <w:vAlign w:val="center"/>
          </w:tcPr>
          <w:p>
            <w:pPr>
              <w:jc w:val="center"/>
              <w:rPr>
                <w:rFonts w:ascii="宋体" w:hAnsi="宋体"/>
                <w:sz w:val="24"/>
              </w:rPr>
            </w:pPr>
            <w:r>
              <w:rPr>
                <w:rFonts w:hint="eastAsia" w:ascii="宋体" w:hAnsi="宋体"/>
                <w:sz w:val="24"/>
              </w:rPr>
              <w:t>序号</w:t>
            </w:r>
          </w:p>
        </w:tc>
        <w:tc>
          <w:tcPr>
            <w:tcW w:w="2325" w:type="dxa"/>
            <w:vAlign w:val="center"/>
          </w:tcPr>
          <w:p>
            <w:pPr>
              <w:jc w:val="center"/>
              <w:rPr>
                <w:rFonts w:ascii="宋体" w:hAnsi="宋体"/>
                <w:sz w:val="24"/>
              </w:rPr>
            </w:pPr>
            <w:r>
              <w:rPr>
                <w:rFonts w:hint="eastAsia" w:ascii="宋体" w:hAnsi="宋体"/>
                <w:sz w:val="24"/>
              </w:rPr>
              <w:t>事项内容</w:t>
            </w:r>
          </w:p>
        </w:tc>
        <w:tc>
          <w:tcPr>
            <w:tcW w:w="1987" w:type="dxa"/>
            <w:vAlign w:val="center"/>
          </w:tcPr>
          <w:p>
            <w:pPr>
              <w:jc w:val="center"/>
              <w:rPr>
                <w:rFonts w:ascii="宋体" w:hAnsi="宋体"/>
                <w:sz w:val="24"/>
              </w:rPr>
            </w:pPr>
            <w:r>
              <w:rPr>
                <w:rFonts w:hint="eastAsia" w:ascii="宋体" w:hAnsi="宋体"/>
                <w:sz w:val="24"/>
              </w:rPr>
              <w:t>发生与否</w:t>
            </w:r>
          </w:p>
        </w:tc>
        <w:tc>
          <w:tcPr>
            <w:tcW w:w="3638" w:type="dxa"/>
            <w:vAlign w:val="center"/>
          </w:tcPr>
          <w:p>
            <w:pPr>
              <w:jc w:val="center"/>
              <w:rPr>
                <w:rFonts w:ascii="宋体" w:hAnsi="宋体"/>
                <w:sz w:val="24"/>
              </w:rPr>
            </w:pPr>
            <w:r>
              <w:rPr>
                <w:rFonts w:hint="eastAsia" w:ascii="宋体" w:hAnsi="宋体"/>
                <w:sz w:val="24"/>
              </w:rPr>
              <w:t>变更后情况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1" w:hRule="atLeast"/>
        </w:trPr>
        <w:tc>
          <w:tcPr>
            <w:tcW w:w="871" w:type="dxa"/>
            <w:vAlign w:val="center"/>
          </w:tcPr>
          <w:p>
            <w:pPr>
              <w:jc w:val="center"/>
              <w:rPr>
                <w:rFonts w:ascii="宋体" w:hAnsi="宋体"/>
                <w:sz w:val="24"/>
              </w:rPr>
            </w:pPr>
            <w:r>
              <w:rPr>
                <w:rFonts w:hint="eastAsia" w:ascii="宋体" w:hAnsi="宋体"/>
                <w:sz w:val="24"/>
              </w:rPr>
              <w:t>1</w:t>
            </w:r>
          </w:p>
        </w:tc>
        <w:tc>
          <w:tcPr>
            <w:tcW w:w="2325" w:type="dxa"/>
            <w:vAlign w:val="center"/>
          </w:tcPr>
          <w:p>
            <w:pPr>
              <w:jc w:val="center"/>
              <w:rPr>
                <w:rFonts w:ascii="宋体" w:hAnsi="宋体"/>
                <w:sz w:val="24"/>
              </w:rPr>
            </w:pPr>
            <w:r>
              <w:rPr>
                <w:rFonts w:hint="eastAsia" w:ascii="宋体" w:hAnsi="宋体"/>
                <w:sz w:val="24"/>
              </w:rPr>
              <w:t>公司名称</w:t>
            </w:r>
          </w:p>
        </w:tc>
        <w:tc>
          <w:tcPr>
            <w:tcW w:w="1987" w:type="dxa"/>
            <w:vAlign w:val="center"/>
          </w:tcPr>
          <w:p>
            <w:pPr>
              <w:jc w:val="center"/>
              <w:rPr>
                <w:rFonts w:ascii="宋体" w:hAnsi="宋体"/>
                <w:sz w:val="24"/>
              </w:rPr>
            </w:pPr>
            <w:r>
              <w:rPr>
                <w:rFonts w:hint="eastAsia" w:ascii="宋体" w:hAnsi="宋体"/>
                <w:sz w:val="24"/>
              </w:rPr>
              <w:sym w:font="Wingdings" w:char="00A8"/>
            </w:r>
            <w:r>
              <w:rPr>
                <w:rFonts w:hint="eastAsia" w:ascii="宋体" w:hAnsi="宋体"/>
                <w:sz w:val="24"/>
              </w:rPr>
              <w:t xml:space="preserve">有   </w:t>
            </w:r>
            <w:r>
              <w:rPr>
                <w:rFonts w:hint="eastAsia" w:ascii="宋体" w:hAnsi="宋体"/>
                <w:sz w:val="24"/>
              </w:rPr>
              <w:sym w:font="Wingdings" w:char="00A8"/>
            </w:r>
            <w:r>
              <w:rPr>
                <w:rFonts w:hint="eastAsia" w:ascii="宋体" w:hAnsi="宋体"/>
                <w:sz w:val="24"/>
              </w:rPr>
              <w:t xml:space="preserve">无   </w:t>
            </w:r>
          </w:p>
        </w:tc>
        <w:tc>
          <w:tcPr>
            <w:tcW w:w="3638" w:type="dxa"/>
            <w:vAlign w:val="center"/>
          </w:tcPr>
          <w:p>
            <w:pPr>
              <w:jc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1" w:hRule="atLeast"/>
        </w:trPr>
        <w:tc>
          <w:tcPr>
            <w:tcW w:w="871" w:type="dxa"/>
            <w:vAlign w:val="center"/>
          </w:tcPr>
          <w:p>
            <w:pPr>
              <w:jc w:val="center"/>
              <w:rPr>
                <w:rFonts w:ascii="宋体" w:hAnsi="宋体"/>
                <w:sz w:val="24"/>
              </w:rPr>
            </w:pPr>
            <w:r>
              <w:rPr>
                <w:rFonts w:hint="eastAsia" w:ascii="宋体" w:hAnsi="宋体"/>
                <w:sz w:val="24"/>
              </w:rPr>
              <w:t>2</w:t>
            </w:r>
          </w:p>
        </w:tc>
        <w:tc>
          <w:tcPr>
            <w:tcW w:w="2325" w:type="dxa"/>
            <w:vAlign w:val="center"/>
          </w:tcPr>
          <w:p>
            <w:pPr>
              <w:jc w:val="center"/>
              <w:rPr>
                <w:rFonts w:ascii="宋体" w:hAnsi="宋体"/>
                <w:sz w:val="24"/>
              </w:rPr>
            </w:pPr>
            <w:r>
              <w:rPr>
                <w:rFonts w:hint="eastAsia" w:ascii="宋体" w:hAnsi="宋体"/>
                <w:sz w:val="24"/>
              </w:rPr>
              <w:t>注册资本</w:t>
            </w:r>
          </w:p>
        </w:tc>
        <w:tc>
          <w:tcPr>
            <w:tcW w:w="1987" w:type="dxa"/>
            <w:vAlign w:val="center"/>
          </w:tcPr>
          <w:p>
            <w:pPr>
              <w:jc w:val="center"/>
              <w:rPr>
                <w:rFonts w:ascii="宋体" w:hAnsi="宋体"/>
                <w:sz w:val="24"/>
              </w:rPr>
            </w:pPr>
            <w:r>
              <w:rPr>
                <w:rFonts w:hint="eastAsia" w:ascii="宋体" w:hAnsi="宋体"/>
                <w:sz w:val="24"/>
              </w:rPr>
              <w:sym w:font="Wingdings" w:char="00A8"/>
            </w:r>
            <w:r>
              <w:rPr>
                <w:rFonts w:hint="eastAsia" w:ascii="宋体" w:hAnsi="宋体"/>
                <w:sz w:val="24"/>
              </w:rPr>
              <w:t xml:space="preserve">有   </w:t>
            </w:r>
            <w:r>
              <w:rPr>
                <w:rFonts w:hint="eastAsia" w:ascii="宋体" w:hAnsi="宋体"/>
                <w:sz w:val="24"/>
              </w:rPr>
              <w:sym w:font="Wingdings" w:char="00A8"/>
            </w:r>
            <w:r>
              <w:rPr>
                <w:rFonts w:hint="eastAsia" w:ascii="宋体" w:hAnsi="宋体"/>
                <w:sz w:val="24"/>
              </w:rPr>
              <w:t xml:space="preserve">无   </w:t>
            </w:r>
          </w:p>
        </w:tc>
        <w:tc>
          <w:tcPr>
            <w:tcW w:w="3638" w:type="dxa"/>
            <w:vAlign w:val="center"/>
          </w:tcPr>
          <w:p>
            <w:pPr>
              <w:jc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1" w:hRule="atLeast"/>
        </w:trPr>
        <w:tc>
          <w:tcPr>
            <w:tcW w:w="871" w:type="dxa"/>
            <w:vAlign w:val="center"/>
          </w:tcPr>
          <w:p>
            <w:pPr>
              <w:jc w:val="center"/>
              <w:rPr>
                <w:rFonts w:ascii="宋体" w:hAnsi="宋体"/>
                <w:sz w:val="24"/>
              </w:rPr>
            </w:pPr>
            <w:r>
              <w:rPr>
                <w:rFonts w:hint="eastAsia" w:ascii="宋体" w:hAnsi="宋体"/>
                <w:sz w:val="24"/>
              </w:rPr>
              <w:t>3</w:t>
            </w:r>
          </w:p>
        </w:tc>
        <w:tc>
          <w:tcPr>
            <w:tcW w:w="2325" w:type="dxa"/>
            <w:vAlign w:val="center"/>
          </w:tcPr>
          <w:p>
            <w:pPr>
              <w:jc w:val="center"/>
              <w:rPr>
                <w:rFonts w:ascii="宋体" w:hAnsi="宋体"/>
                <w:color w:val="auto"/>
                <w:sz w:val="24"/>
              </w:rPr>
            </w:pPr>
            <w:r>
              <w:rPr>
                <w:rFonts w:hint="eastAsia" w:ascii="宋体" w:hAnsi="宋体"/>
                <w:color w:val="auto"/>
                <w:sz w:val="24"/>
              </w:rPr>
              <w:t>注册地址</w:t>
            </w:r>
          </w:p>
        </w:tc>
        <w:tc>
          <w:tcPr>
            <w:tcW w:w="1987" w:type="dxa"/>
            <w:vAlign w:val="center"/>
          </w:tcPr>
          <w:p>
            <w:pPr>
              <w:jc w:val="center"/>
              <w:rPr>
                <w:rFonts w:ascii="宋体" w:hAnsi="宋体"/>
                <w:sz w:val="24"/>
              </w:rPr>
            </w:pPr>
            <w:r>
              <w:rPr>
                <w:rFonts w:hint="eastAsia" w:ascii="宋体" w:hAnsi="宋体"/>
                <w:sz w:val="24"/>
              </w:rPr>
              <w:sym w:font="Wingdings" w:char="00A8"/>
            </w:r>
            <w:r>
              <w:rPr>
                <w:rFonts w:hint="eastAsia" w:ascii="宋体" w:hAnsi="宋体"/>
                <w:sz w:val="24"/>
              </w:rPr>
              <w:t xml:space="preserve">有   </w:t>
            </w:r>
            <w:r>
              <w:rPr>
                <w:rFonts w:hint="eastAsia" w:ascii="宋体" w:hAnsi="宋体"/>
                <w:sz w:val="24"/>
              </w:rPr>
              <w:sym w:font="Wingdings" w:char="00A8"/>
            </w:r>
            <w:r>
              <w:rPr>
                <w:rFonts w:hint="eastAsia" w:ascii="宋体" w:hAnsi="宋体"/>
                <w:sz w:val="24"/>
              </w:rPr>
              <w:t xml:space="preserve">无   </w:t>
            </w:r>
          </w:p>
        </w:tc>
        <w:tc>
          <w:tcPr>
            <w:tcW w:w="3638" w:type="dxa"/>
            <w:vAlign w:val="center"/>
          </w:tcPr>
          <w:p>
            <w:pPr>
              <w:jc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1" w:hRule="atLeast"/>
        </w:trPr>
        <w:tc>
          <w:tcPr>
            <w:tcW w:w="871" w:type="dxa"/>
            <w:vAlign w:val="center"/>
          </w:tcPr>
          <w:p>
            <w:pPr>
              <w:jc w:val="center"/>
              <w:rPr>
                <w:rFonts w:ascii="宋体" w:hAnsi="宋体"/>
                <w:sz w:val="24"/>
              </w:rPr>
            </w:pPr>
            <w:r>
              <w:rPr>
                <w:rFonts w:hint="eastAsia" w:ascii="宋体" w:hAnsi="宋体"/>
                <w:sz w:val="24"/>
              </w:rPr>
              <w:t>4</w:t>
            </w:r>
          </w:p>
        </w:tc>
        <w:tc>
          <w:tcPr>
            <w:tcW w:w="2325" w:type="dxa"/>
            <w:vAlign w:val="center"/>
          </w:tcPr>
          <w:p>
            <w:pPr>
              <w:jc w:val="center"/>
              <w:rPr>
                <w:rFonts w:ascii="宋体" w:hAnsi="宋体"/>
                <w:sz w:val="24"/>
              </w:rPr>
            </w:pPr>
            <w:r>
              <w:rPr>
                <w:rFonts w:hint="eastAsia" w:ascii="宋体" w:hAnsi="宋体"/>
                <w:sz w:val="24"/>
              </w:rPr>
              <w:t>经营范围</w:t>
            </w:r>
          </w:p>
        </w:tc>
        <w:tc>
          <w:tcPr>
            <w:tcW w:w="1987" w:type="dxa"/>
            <w:vAlign w:val="center"/>
          </w:tcPr>
          <w:p>
            <w:pPr>
              <w:jc w:val="center"/>
              <w:rPr>
                <w:rFonts w:ascii="宋体" w:hAnsi="宋体"/>
                <w:sz w:val="24"/>
              </w:rPr>
            </w:pPr>
            <w:r>
              <w:rPr>
                <w:rFonts w:hint="eastAsia" w:ascii="宋体" w:hAnsi="宋体"/>
                <w:sz w:val="24"/>
              </w:rPr>
              <w:sym w:font="Wingdings" w:char="00A8"/>
            </w:r>
            <w:r>
              <w:rPr>
                <w:rFonts w:hint="eastAsia" w:ascii="宋体" w:hAnsi="宋体"/>
                <w:sz w:val="24"/>
              </w:rPr>
              <w:t xml:space="preserve">有   </w:t>
            </w:r>
            <w:r>
              <w:rPr>
                <w:rFonts w:hint="eastAsia" w:ascii="宋体" w:hAnsi="宋体"/>
                <w:sz w:val="24"/>
              </w:rPr>
              <w:sym w:font="Wingdings" w:char="00A8"/>
            </w:r>
            <w:r>
              <w:rPr>
                <w:rFonts w:hint="eastAsia" w:ascii="宋体" w:hAnsi="宋体"/>
                <w:sz w:val="24"/>
              </w:rPr>
              <w:t xml:space="preserve">无   </w:t>
            </w:r>
          </w:p>
        </w:tc>
        <w:tc>
          <w:tcPr>
            <w:tcW w:w="3638" w:type="dxa"/>
            <w:vAlign w:val="center"/>
          </w:tcPr>
          <w:p>
            <w:pPr>
              <w:jc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1" w:hRule="atLeast"/>
        </w:trPr>
        <w:tc>
          <w:tcPr>
            <w:tcW w:w="871" w:type="dxa"/>
            <w:vAlign w:val="center"/>
          </w:tcPr>
          <w:p>
            <w:pPr>
              <w:jc w:val="center"/>
              <w:rPr>
                <w:rFonts w:ascii="宋体" w:hAnsi="宋体"/>
                <w:sz w:val="24"/>
              </w:rPr>
            </w:pPr>
            <w:r>
              <w:rPr>
                <w:rFonts w:hint="eastAsia" w:ascii="宋体" w:hAnsi="宋体"/>
                <w:sz w:val="24"/>
              </w:rPr>
              <w:t>5</w:t>
            </w:r>
          </w:p>
        </w:tc>
        <w:tc>
          <w:tcPr>
            <w:tcW w:w="2325" w:type="dxa"/>
            <w:vAlign w:val="center"/>
          </w:tcPr>
          <w:p>
            <w:pPr>
              <w:jc w:val="center"/>
              <w:rPr>
                <w:rFonts w:ascii="宋体" w:hAnsi="宋体"/>
                <w:sz w:val="24"/>
              </w:rPr>
            </w:pPr>
            <w:r>
              <w:rPr>
                <w:rFonts w:hint="eastAsia" w:ascii="宋体" w:hAnsi="宋体"/>
                <w:sz w:val="24"/>
              </w:rPr>
              <w:t>法定代表人</w:t>
            </w:r>
          </w:p>
        </w:tc>
        <w:tc>
          <w:tcPr>
            <w:tcW w:w="1987" w:type="dxa"/>
            <w:vAlign w:val="center"/>
          </w:tcPr>
          <w:p>
            <w:pPr>
              <w:jc w:val="center"/>
              <w:rPr>
                <w:rFonts w:ascii="宋体" w:hAnsi="宋体"/>
                <w:sz w:val="24"/>
              </w:rPr>
            </w:pPr>
            <w:r>
              <w:rPr>
                <w:rFonts w:hint="eastAsia" w:ascii="宋体" w:hAnsi="宋体"/>
                <w:sz w:val="24"/>
              </w:rPr>
              <w:sym w:font="Wingdings" w:char="00A8"/>
            </w:r>
            <w:r>
              <w:rPr>
                <w:rFonts w:hint="eastAsia" w:ascii="宋体" w:hAnsi="宋体"/>
                <w:sz w:val="24"/>
              </w:rPr>
              <w:t xml:space="preserve">有   </w:t>
            </w:r>
            <w:r>
              <w:rPr>
                <w:rFonts w:hint="eastAsia" w:ascii="宋体" w:hAnsi="宋体"/>
                <w:sz w:val="24"/>
              </w:rPr>
              <w:sym w:font="Wingdings" w:char="00A8"/>
            </w:r>
            <w:r>
              <w:rPr>
                <w:rFonts w:hint="eastAsia" w:ascii="宋体" w:hAnsi="宋体"/>
                <w:sz w:val="24"/>
              </w:rPr>
              <w:t xml:space="preserve">无   </w:t>
            </w:r>
          </w:p>
        </w:tc>
        <w:tc>
          <w:tcPr>
            <w:tcW w:w="3638" w:type="dxa"/>
            <w:vAlign w:val="center"/>
          </w:tcPr>
          <w:p>
            <w:pPr>
              <w:jc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1" w:hRule="atLeast"/>
        </w:trPr>
        <w:tc>
          <w:tcPr>
            <w:tcW w:w="871" w:type="dxa"/>
            <w:vAlign w:val="center"/>
          </w:tcPr>
          <w:p>
            <w:pPr>
              <w:jc w:val="center"/>
              <w:rPr>
                <w:rFonts w:ascii="宋体" w:hAnsi="宋体"/>
                <w:sz w:val="24"/>
              </w:rPr>
            </w:pPr>
            <w:r>
              <w:rPr>
                <w:rFonts w:hint="eastAsia" w:ascii="宋体" w:hAnsi="宋体"/>
                <w:sz w:val="24"/>
              </w:rPr>
              <w:t>6</w:t>
            </w:r>
          </w:p>
        </w:tc>
        <w:tc>
          <w:tcPr>
            <w:tcW w:w="2325" w:type="dxa"/>
            <w:vAlign w:val="center"/>
          </w:tcPr>
          <w:p>
            <w:pPr>
              <w:jc w:val="center"/>
              <w:rPr>
                <w:rFonts w:ascii="宋体" w:hAnsi="宋体"/>
                <w:sz w:val="24"/>
              </w:rPr>
            </w:pPr>
            <w:r>
              <w:rPr>
                <w:rFonts w:hint="eastAsia" w:ascii="宋体" w:hAnsi="宋体"/>
                <w:sz w:val="24"/>
              </w:rPr>
              <w:t>企业资质等级</w:t>
            </w:r>
          </w:p>
        </w:tc>
        <w:tc>
          <w:tcPr>
            <w:tcW w:w="1987" w:type="dxa"/>
            <w:vAlign w:val="center"/>
          </w:tcPr>
          <w:p>
            <w:pPr>
              <w:jc w:val="center"/>
              <w:rPr>
                <w:rFonts w:ascii="宋体" w:hAnsi="宋体"/>
                <w:sz w:val="24"/>
              </w:rPr>
            </w:pPr>
            <w:r>
              <w:rPr>
                <w:rFonts w:hint="eastAsia" w:ascii="宋体" w:hAnsi="宋体"/>
                <w:sz w:val="24"/>
              </w:rPr>
              <w:sym w:font="Wingdings" w:char="00A8"/>
            </w:r>
            <w:r>
              <w:rPr>
                <w:rFonts w:hint="eastAsia" w:ascii="宋体" w:hAnsi="宋体"/>
                <w:sz w:val="24"/>
              </w:rPr>
              <w:t xml:space="preserve">有   </w:t>
            </w:r>
            <w:r>
              <w:rPr>
                <w:rFonts w:hint="eastAsia" w:ascii="宋体" w:hAnsi="宋体"/>
                <w:sz w:val="24"/>
              </w:rPr>
              <w:sym w:font="Wingdings" w:char="00A8"/>
            </w:r>
            <w:r>
              <w:rPr>
                <w:rFonts w:hint="eastAsia" w:ascii="宋体" w:hAnsi="宋体"/>
                <w:sz w:val="24"/>
              </w:rPr>
              <w:t xml:space="preserve">无   </w:t>
            </w:r>
          </w:p>
        </w:tc>
        <w:tc>
          <w:tcPr>
            <w:tcW w:w="3638" w:type="dxa"/>
            <w:vAlign w:val="center"/>
          </w:tcPr>
          <w:p>
            <w:pPr>
              <w:jc w:val="center"/>
              <w:rPr>
                <w:rFonts w:ascii="宋体" w:hAnsi="宋体"/>
                <w:sz w:val="24"/>
              </w:rPr>
            </w:pPr>
          </w:p>
        </w:tc>
      </w:tr>
    </w:tbl>
    <w:p>
      <w:pPr>
        <w:jc w:val="left"/>
        <w:rPr>
          <w:rFonts w:hint="eastAsia" w:ascii="宋体" w:hAnsi="宋体"/>
          <w:sz w:val="32"/>
          <w:szCs w:val="32"/>
        </w:rPr>
      </w:pPr>
      <w:r>
        <w:rPr>
          <w:rFonts w:hint="eastAsia" w:ascii="宋体" w:hAnsi="宋体"/>
          <w:sz w:val="24"/>
          <w:lang w:val="en-US" w:eastAsia="zh-CN"/>
        </w:rPr>
        <w:t>需要提供的资料：1.变更后的企业法人营业执照；2.变更后的建筑业企业资质证书；3.公司章程修订稿</w:t>
      </w:r>
    </w:p>
    <w:p>
      <w:pPr>
        <w:spacing w:before="218" w:beforeLines="70"/>
        <w:rPr>
          <w:rFonts w:hint="eastAsia" w:ascii="宋体" w:hAnsi="宋体"/>
          <w:sz w:val="32"/>
          <w:szCs w:val="32"/>
        </w:rPr>
      </w:pPr>
    </w:p>
    <w:p>
      <w:pPr>
        <w:spacing w:before="218" w:beforeLines="70"/>
        <w:rPr>
          <w:rFonts w:ascii="宋体" w:hAnsi="宋体"/>
          <w:sz w:val="32"/>
          <w:szCs w:val="32"/>
        </w:rPr>
      </w:pPr>
      <w:r>
        <w:rPr>
          <w:rFonts w:hint="eastAsia" w:ascii="宋体" w:hAnsi="宋体"/>
          <w:sz w:val="32"/>
          <w:szCs w:val="32"/>
        </w:rPr>
        <w:t>（三）财务、生产经营情况</w:t>
      </w:r>
      <w:r>
        <w:rPr>
          <w:rFonts w:hint="eastAsia" w:ascii="宋体" w:hAnsi="宋体"/>
          <w:sz w:val="28"/>
          <w:szCs w:val="28"/>
        </w:rPr>
        <w:t>（单位：万元）</w:t>
      </w:r>
    </w:p>
    <w:tbl>
      <w:tblPr>
        <w:tblStyle w:val="2"/>
        <w:tblW w:w="8839" w:type="dxa"/>
        <w:tblInd w:w="28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83"/>
        <w:gridCol w:w="3150"/>
        <w:gridCol w:w="320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3" w:hRule="atLeast"/>
        </w:trPr>
        <w:tc>
          <w:tcPr>
            <w:tcW w:w="2483" w:type="dxa"/>
            <w:vAlign w:val="center"/>
          </w:tcPr>
          <w:p>
            <w:pPr>
              <w:jc w:val="center"/>
              <w:rPr>
                <w:rFonts w:ascii="宋体" w:hAnsi="宋体"/>
                <w:sz w:val="24"/>
              </w:rPr>
            </w:pPr>
            <w:r>
              <w:rPr>
                <w:rFonts w:hint="eastAsia" w:ascii="宋体" w:hAnsi="宋体"/>
                <w:sz w:val="24"/>
              </w:rPr>
              <w:t>指    标</w:t>
            </w:r>
          </w:p>
        </w:tc>
        <w:tc>
          <w:tcPr>
            <w:tcW w:w="3150" w:type="dxa"/>
            <w:vAlign w:val="center"/>
          </w:tcPr>
          <w:p>
            <w:pPr>
              <w:jc w:val="center"/>
              <w:rPr>
                <w:rFonts w:ascii="宋体" w:hAnsi="宋体"/>
                <w:sz w:val="24"/>
              </w:rPr>
            </w:pPr>
            <w:r>
              <w:rPr>
                <w:rFonts w:hint="eastAsia" w:ascii="宋体" w:hAnsi="宋体"/>
                <w:sz w:val="24"/>
              </w:rPr>
              <w:t>202</w:t>
            </w:r>
            <w:r>
              <w:rPr>
                <w:rFonts w:hint="eastAsia" w:ascii="宋体" w:hAnsi="宋体"/>
                <w:sz w:val="24"/>
                <w:lang w:val="en-US" w:eastAsia="zh-CN"/>
              </w:rPr>
              <w:t>2</w:t>
            </w:r>
            <w:r>
              <w:rPr>
                <w:rFonts w:hint="eastAsia" w:ascii="宋体" w:hAnsi="宋体"/>
                <w:sz w:val="24"/>
              </w:rPr>
              <w:t>年</w:t>
            </w:r>
          </w:p>
        </w:tc>
        <w:tc>
          <w:tcPr>
            <w:tcW w:w="3206" w:type="dxa"/>
            <w:vAlign w:val="center"/>
          </w:tcPr>
          <w:p>
            <w:pPr>
              <w:jc w:val="center"/>
              <w:rPr>
                <w:rFonts w:ascii="宋体" w:hAnsi="宋体"/>
                <w:sz w:val="24"/>
              </w:rPr>
            </w:pPr>
            <w:r>
              <w:rPr>
                <w:rFonts w:hint="eastAsia" w:ascii="宋体" w:hAnsi="宋体"/>
                <w:sz w:val="24"/>
              </w:rPr>
              <w:t>202</w:t>
            </w:r>
            <w:r>
              <w:rPr>
                <w:rFonts w:hint="eastAsia" w:ascii="宋体" w:hAnsi="宋体"/>
                <w:sz w:val="24"/>
                <w:lang w:val="en-US" w:eastAsia="zh-CN"/>
              </w:rPr>
              <w:t>3</w:t>
            </w:r>
            <w:r>
              <w:rPr>
                <w:rFonts w:hint="eastAsia" w:ascii="宋体" w:hAnsi="宋体"/>
                <w:sz w:val="24"/>
              </w:rPr>
              <w:t>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0" w:hRule="atLeast"/>
        </w:trPr>
        <w:tc>
          <w:tcPr>
            <w:tcW w:w="2483" w:type="dxa"/>
            <w:vAlign w:val="center"/>
          </w:tcPr>
          <w:p>
            <w:pPr>
              <w:jc w:val="center"/>
              <w:rPr>
                <w:rFonts w:ascii="宋体" w:hAnsi="宋体"/>
                <w:sz w:val="24"/>
              </w:rPr>
            </w:pPr>
            <w:r>
              <w:rPr>
                <w:rFonts w:hint="eastAsia" w:ascii="宋体" w:hAnsi="宋体"/>
                <w:sz w:val="24"/>
              </w:rPr>
              <w:t>净资产</w:t>
            </w:r>
          </w:p>
        </w:tc>
        <w:tc>
          <w:tcPr>
            <w:tcW w:w="3150" w:type="dxa"/>
            <w:vAlign w:val="center"/>
          </w:tcPr>
          <w:p>
            <w:pPr>
              <w:jc w:val="center"/>
              <w:rPr>
                <w:rFonts w:ascii="宋体" w:hAnsi="宋体"/>
                <w:sz w:val="24"/>
              </w:rPr>
            </w:pPr>
          </w:p>
        </w:tc>
        <w:tc>
          <w:tcPr>
            <w:tcW w:w="3206" w:type="dxa"/>
            <w:vAlign w:val="center"/>
          </w:tcPr>
          <w:p>
            <w:pPr>
              <w:jc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0" w:hRule="atLeast"/>
        </w:trPr>
        <w:tc>
          <w:tcPr>
            <w:tcW w:w="2483" w:type="dxa"/>
            <w:vAlign w:val="center"/>
          </w:tcPr>
          <w:p>
            <w:pPr>
              <w:jc w:val="center"/>
              <w:rPr>
                <w:rFonts w:ascii="宋体" w:hAnsi="宋体"/>
                <w:sz w:val="24"/>
              </w:rPr>
            </w:pPr>
            <w:r>
              <w:rPr>
                <w:rFonts w:hint="eastAsia" w:ascii="宋体" w:hAnsi="宋体"/>
                <w:sz w:val="24"/>
                <w:lang w:val="en-US" w:eastAsia="zh-CN"/>
              </w:rPr>
              <w:t>营业收入</w:t>
            </w:r>
          </w:p>
        </w:tc>
        <w:tc>
          <w:tcPr>
            <w:tcW w:w="3150" w:type="dxa"/>
            <w:vAlign w:val="center"/>
          </w:tcPr>
          <w:p>
            <w:pPr>
              <w:jc w:val="center"/>
              <w:rPr>
                <w:rFonts w:ascii="宋体" w:hAnsi="宋体"/>
                <w:sz w:val="24"/>
              </w:rPr>
            </w:pPr>
          </w:p>
        </w:tc>
        <w:tc>
          <w:tcPr>
            <w:tcW w:w="3206" w:type="dxa"/>
            <w:vAlign w:val="center"/>
          </w:tcPr>
          <w:p>
            <w:pPr>
              <w:jc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0" w:hRule="atLeast"/>
        </w:trPr>
        <w:tc>
          <w:tcPr>
            <w:tcW w:w="2483" w:type="dxa"/>
            <w:vAlign w:val="center"/>
          </w:tcPr>
          <w:p>
            <w:pPr>
              <w:jc w:val="center"/>
              <w:rPr>
                <w:rFonts w:hint="default" w:ascii="宋体" w:hAnsi="宋体" w:eastAsiaTheme="minorEastAsia"/>
                <w:sz w:val="24"/>
                <w:lang w:val="en-US" w:eastAsia="zh-CN"/>
              </w:rPr>
            </w:pPr>
            <w:r>
              <w:rPr>
                <w:rFonts w:hint="eastAsia" w:ascii="宋体" w:hAnsi="宋体"/>
                <w:sz w:val="24"/>
                <w:lang w:val="en-US" w:eastAsia="zh-CN"/>
              </w:rPr>
              <w:t>利润总额</w:t>
            </w:r>
          </w:p>
        </w:tc>
        <w:tc>
          <w:tcPr>
            <w:tcW w:w="3150" w:type="dxa"/>
            <w:vAlign w:val="center"/>
          </w:tcPr>
          <w:p>
            <w:pPr>
              <w:jc w:val="center"/>
              <w:rPr>
                <w:rFonts w:ascii="宋体" w:hAnsi="宋体"/>
                <w:sz w:val="24"/>
              </w:rPr>
            </w:pPr>
          </w:p>
        </w:tc>
        <w:tc>
          <w:tcPr>
            <w:tcW w:w="3206" w:type="dxa"/>
            <w:vAlign w:val="center"/>
          </w:tcPr>
          <w:p>
            <w:pPr>
              <w:jc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0" w:hRule="atLeast"/>
        </w:trPr>
        <w:tc>
          <w:tcPr>
            <w:tcW w:w="2483" w:type="dxa"/>
            <w:vAlign w:val="center"/>
          </w:tcPr>
          <w:p>
            <w:pPr>
              <w:jc w:val="center"/>
              <w:rPr>
                <w:rFonts w:ascii="宋体" w:hAnsi="宋体"/>
                <w:sz w:val="24"/>
              </w:rPr>
            </w:pPr>
            <w:r>
              <w:rPr>
                <w:rFonts w:hint="eastAsia" w:ascii="宋体" w:hAnsi="宋体"/>
                <w:sz w:val="24"/>
              </w:rPr>
              <w:t>工程结算收入</w:t>
            </w:r>
          </w:p>
        </w:tc>
        <w:tc>
          <w:tcPr>
            <w:tcW w:w="3150" w:type="dxa"/>
            <w:vAlign w:val="center"/>
          </w:tcPr>
          <w:p>
            <w:pPr>
              <w:jc w:val="center"/>
              <w:rPr>
                <w:rFonts w:ascii="宋体" w:hAnsi="宋体"/>
                <w:sz w:val="24"/>
              </w:rPr>
            </w:pPr>
          </w:p>
        </w:tc>
        <w:tc>
          <w:tcPr>
            <w:tcW w:w="3206" w:type="dxa"/>
            <w:vAlign w:val="center"/>
          </w:tcPr>
          <w:p>
            <w:pPr>
              <w:jc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0" w:hRule="atLeast"/>
        </w:trPr>
        <w:tc>
          <w:tcPr>
            <w:tcW w:w="2483" w:type="dxa"/>
            <w:vAlign w:val="center"/>
          </w:tcPr>
          <w:p>
            <w:pPr>
              <w:jc w:val="center"/>
              <w:rPr>
                <w:rFonts w:hint="default" w:ascii="宋体" w:hAnsi="宋体" w:eastAsiaTheme="minorEastAsia"/>
                <w:sz w:val="24"/>
                <w:lang w:val="en-US" w:eastAsia="zh-CN"/>
              </w:rPr>
            </w:pPr>
            <w:r>
              <w:rPr>
                <w:rFonts w:hint="eastAsia" w:ascii="宋体" w:hAnsi="宋体"/>
                <w:sz w:val="24"/>
              </w:rPr>
              <w:t>建筑业总产值</w:t>
            </w:r>
          </w:p>
        </w:tc>
        <w:tc>
          <w:tcPr>
            <w:tcW w:w="3150" w:type="dxa"/>
            <w:vAlign w:val="center"/>
          </w:tcPr>
          <w:p>
            <w:pPr>
              <w:jc w:val="center"/>
              <w:rPr>
                <w:rFonts w:ascii="宋体" w:hAnsi="宋体"/>
                <w:sz w:val="24"/>
              </w:rPr>
            </w:pPr>
          </w:p>
        </w:tc>
        <w:tc>
          <w:tcPr>
            <w:tcW w:w="3206" w:type="dxa"/>
            <w:vAlign w:val="center"/>
          </w:tcPr>
          <w:p>
            <w:pPr>
              <w:jc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0" w:hRule="atLeast"/>
        </w:trPr>
        <w:tc>
          <w:tcPr>
            <w:tcW w:w="2483" w:type="dxa"/>
            <w:vAlign w:val="center"/>
          </w:tcPr>
          <w:p>
            <w:pPr>
              <w:jc w:val="center"/>
              <w:rPr>
                <w:rFonts w:ascii="宋体" w:hAnsi="宋体"/>
                <w:sz w:val="24"/>
              </w:rPr>
            </w:pPr>
            <w:r>
              <w:rPr>
                <w:rFonts w:hint="eastAsia" w:ascii="宋体" w:hAnsi="宋体"/>
                <w:sz w:val="24"/>
              </w:rPr>
              <w:t>职工教育经费</w:t>
            </w:r>
          </w:p>
        </w:tc>
        <w:tc>
          <w:tcPr>
            <w:tcW w:w="3150" w:type="dxa"/>
            <w:vAlign w:val="center"/>
          </w:tcPr>
          <w:p>
            <w:pPr>
              <w:jc w:val="center"/>
              <w:rPr>
                <w:rFonts w:ascii="宋体" w:hAnsi="宋体"/>
                <w:sz w:val="24"/>
              </w:rPr>
            </w:pPr>
          </w:p>
        </w:tc>
        <w:tc>
          <w:tcPr>
            <w:tcW w:w="3206" w:type="dxa"/>
            <w:vAlign w:val="center"/>
          </w:tcPr>
          <w:p>
            <w:pPr>
              <w:jc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0" w:hRule="atLeast"/>
        </w:trPr>
        <w:tc>
          <w:tcPr>
            <w:tcW w:w="2483" w:type="dxa"/>
            <w:vAlign w:val="center"/>
          </w:tcPr>
          <w:p>
            <w:pPr>
              <w:jc w:val="center"/>
              <w:rPr>
                <w:rFonts w:ascii="宋体" w:hAnsi="宋体"/>
                <w:sz w:val="24"/>
              </w:rPr>
            </w:pPr>
            <w:r>
              <w:rPr>
                <w:rFonts w:hint="eastAsia" w:ascii="宋体" w:hAnsi="宋体"/>
                <w:sz w:val="24"/>
              </w:rPr>
              <w:t>科技研发经费</w:t>
            </w:r>
          </w:p>
        </w:tc>
        <w:tc>
          <w:tcPr>
            <w:tcW w:w="3150" w:type="dxa"/>
            <w:vAlign w:val="center"/>
          </w:tcPr>
          <w:p>
            <w:pPr>
              <w:jc w:val="center"/>
              <w:rPr>
                <w:rFonts w:ascii="宋体" w:hAnsi="宋体"/>
                <w:sz w:val="24"/>
              </w:rPr>
            </w:pPr>
          </w:p>
        </w:tc>
        <w:tc>
          <w:tcPr>
            <w:tcW w:w="3206" w:type="dxa"/>
            <w:vAlign w:val="center"/>
          </w:tcPr>
          <w:p>
            <w:pPr>
              <w:jc w:val="center"/>
              <w:rPr>
                <w:rFonts w:ascii="宋体" w:hAnsi="宋体"/>
                <w:sz w:val="24"/>
              </w:rPr>
            </w:pPr>
          </w:p>
        </w:tc>
      </w:tr>
    </w:tbl>
    <w:p>
      <w:pPr>
        <w:spacing w:before="218" w:beforeLines="70"/>
        <w:rPr>
          <w:rFonts w:ascii="宋体" w:hAnsi="宋体"/>
          <w:sz w:val="32"/>
          <w:szCs w:val="32"/>
        </w:rPr>
      </w:pPr>
      <w:r>
        <w:rPr>
          <w:rFonts w:hint="eastAsia" w:ascii="宋体" w:hAnsi="宋体"/>
          <w:sz w:val="32"/>
          <w:szCs w:val="32"/>
        </w:rPr>
        <w:t>（四）质量安全情况</w:t>
      </w:r>
    </w:p>
    <w:tbl>
      <w:tblPr>
        <w:tblStyle w:val="2"/>
        <w:tblW w:w="8819" w:type="dxa"/>
        <w:tblInd w:w="28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500"/>
        <w:gridCol w:w="3150"/>
        <w:gridCol w:w="316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4" w:hRule="atLeast"/>
        </w:trPr>
        <w:tc>
          <w:tcPr>
            <w:tcW w:w="2500" w:type="dxa"/>
            <w:vAlign w:val="center"/>
          </w:tcPr>
          <w:p>
            <w:pPr>
              <w:jc w:val="center"/>
              <w:rPr>
                <w:rFonts w:ascii="宋体" w:hAnsi="宋体"/>
                <w:sz w:val="24"/>
              </w:rPr>
            </w:pPr>
            <w:r>
              <w:rPr>
                <w:rFonts w:hint="eastAsia" w:ascii="宋体" w:hAnsi="宋体"/>
                <w:sz w:val="24"/>
              </w:rPr>
              <w:t>指    标</w:t>
            </w:r>
          </w:p>
        </w:tc>
        <w:tc>
          <w:tcPr>
            <w:tcW w:w="3150" w:type="dxa"/>
            <w:vAlign w:val="center"/>
          </w:tcPr>
          <w:p>
            <w:pPr>
              <w:jc w:val="right"/>
              <w:rPr>
                <w:rFonts w:ascii="宋体" w:hAnsi="宋体"/>
                <w:sz w:val="24"/>
              </w:rPr>
            </w:pPr>
            <w:r>
              <w:rPr>
                <w:rFonts w:hint="eastAsia" w:ascii="宋体" w:hAnsi="宋体"/>
                <w:sz w:val="24"/>
              </w:rPr>
              <w:t>202</w:t>
            </w:r>
            <w:r>
              <w:rPr>
                <w:rFonts w:hint="eastAsia" w:ascii="宋体" w:hAnsi="宋体"/>
                <w:sz w:val="24"/>
                <w:lang w:val="en-US" w:eastAsia="zh-CN"/>
              </w:rPr>
              <w:t>2</w:t>
            </w:r>
            <w:r>
              <w:rPr>
                <w:rFonts w:hint="eastAsia" w:ascii="宋体" w:hAnsi="宋体"/>
                <w:sz w:val="24"/>
              </w:rPr>
              <w:t>年</w:t>
            </w:r>
          </w:p>
        </w:tc>
        <w:tc>
          <w:tcPr>
            <w:tcW w:w="3169" w:type="dxa"/>
            <w:vAlign w:val="center"/>
          </w:tcPr>
          <w:p>
            <w:pPr>
              <w:jc w:val="right"/>
              <w:rPr>
                <w:rFonts w:ascii="宋体" w:hAnsi="宋体"/>
                <w:sz w:val="24"/>
              </w:rPr>
            </w:pPr>
            <w:r>
              <w:rPr>
                <w:rFonts w:hint="eastAsia" w:ascii="宋体" w:hAnsi="宋体"/>
                <w:sz w:val="24"/>
              </w:rPr>
              <w:t>202</w:t>
            </w:r>
            <w:r>
              <w:rPr>
                <w:rFonts w:hint="eastAsia" w:ascii="宋体" w:hAnsi="宋体"/>
                <w:sz w:val="24"/>
                <w:lang w:val="en-US" w:eastAsia="zh-CN"/>
              </w:rPr>
              <w:t>3</w:t>
            </w:r>
            <w:r>
              <w:rPr>
                <w:rFonts w:hint="eastAsia" w:ascii="宋体" w:hAnsi="宋体"/>
                <w:sz w:val="24"/>
              </w:rPr>
              <w:t>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9" w:hRule="atLeast"/>
        </w:trPr>
        <w:tc>
          <w:tcPr>
            <w:tcW w:w="2500" w:type="dxa"/>
            <w:vAlign w:val="center"/>
          </w:tcPr>
          <w:p>
            <w:pPr>
              <w:rPr>
                <w:rFonts w:ascii="宋体" w:hAnsi="宋体"/>
                <w:sz w:val="24"/>
              </w:rPr>
            </w:pPr>
            <w:r>
              <w:rPr>
                <w:rFonts w:hint="eastAsia" w:ascii="宋体" w:hAnsi="宋体"/>
                <w:sz w:val="24"/>
              </w:rPr>
              <w:t>竣工工程项目个数</w:t>
            </w:r>
          </w:p>
          <w:p>
            <w:pPr>
              <w:ind w:left="1320" w:hanging="1320" w:hangingChars="550"/>
              <w:rPr>
                <w:rFonts w:ascii="宋体" w:hAnsi="宋体"/>
                <w:sz w:val="24"/>
              </w:rPr>
            </w:pPr>
            <w:r>
              <w:rPr>
                <w:rFonts w:hint="eastAsia" w:ascii="宋体" w:hAnsi="宋体"/>
                <w:sz w:val="24"/>
              </w:rPr>
              <w:t xml:space="preserve">  其中：验收合格率</w:t>
            </w:r>
          </w:p>
        </w:tc>
        <w:tc>
          <w:tcPr>
            <w:tcW w:w="3150" w:type="dxa"/>
            <w:vAlign w:val="center"/>
          </w:tcPr>
          <w:p>
            <w:pPr>
              <w:ind w:firstLine="2640" w:firstLineChars="1100"/>
              <w:jc w:val="both"/>
              <w:rPr>
                <w:rFonts w:hint="eastAsia" w:ascii="宋体" w:hAnsi="宋体" w:eastAsiaTheme="minorEastAsia"/>
                <w:sz w:val="24"/>
                <w:lang w:val="en-US" w:eastAsia="zh-CN"/>
              </w:rPr>
            </w:pPr>
            <w:r>
              <w:rPr>
                <w:rFonts w:hint="eastAsia" w:ascii="宋体" w:hAnsi="宋体"/>
                <w:sz w:val="24"/>
                <w:lang w:val="en-US" w:eastAsia="zh-CN"/>
              </w:rPr>
              <w:t>个</w:t>
            </w:r>
          </w:p>
          <w:p>
            <w:pPr>
              <w:ind w:firstLine="2640" w:firstLineChars="1100"/>
              <w:rPr>
                <w:rFonts w:ascii="宋体" w:hAnsi="宋体"/>
                <w:sz w:val="24"/>
              </w:rPr>
            </w:pPr>
            <w:r>
              <w:rPr>
                <w:rFonts w:hint="eastAsia" w:ascii="宋体" w:hAnsi="宋体"/>
                <w:sz w:val="24"/>
                <w:lang w:val="en-US" w:eastAsia="zh-CN"/>
              </w:rPr>
              <w:t>%</w:t>
            </w:r>
          </w:p>
        </w:tc>
        <w:tc>
          <w:tcPr>
            <w:tcW w:w="3169" w:type="dxa"/>
            <w:vAlign w:val="center"/>
          </w:tcPr>
          <w:p>
            <w:pPr>
              <w:ind w:firstLine="2640" w:firstLineChars="1100"/>
              <w:jc w:val="both"/>
              <w:rPr>
                <w:rFonts w:hint="eastAsia" w:ascii="宋体" w:hAnsi="宋体" w:eastAsiaTheme="minorEastAsia"/>
                <w:sz w:val="24"/>
                <w:lang w:val="en-US" w:eastAsia="zh-CN"/>
              </w:rPr>
            </w:pPr>
            <w:r>
              <w:rPr>
                <w:rFonts w:hint="eastAsia" w:ascii="宋体" w:hAnsi="宋体"/>
                <w:sz w:val="24"/>
                <w:lang w:val="en-US" w:eastAsia="zh-CN"/>
              </w:rPr>
              <w:t>个</w:t>
            </w:r>
          </w:p>
          <w:p>
            <w:pPr>
              <w:ind w:firstLine="2640" w:firstLineChars="1100"/>
              <w:rPr>
                <w:rFonts w:ascii="宋体" w:hAnsi="宋体"/>
                <w:sz w:val="24"/>
              </w:rPr>
            </w:pPr>
            <w:r>
              <w:rPr>
                <w:rFonts w:hint="eastAsia" w:ascii="宋体" w:hAnsi="宋体"/>
                <w:sz w:val="24"/>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19" w:hRule="atLeast"/>
        </w:trPr>
        <w:tc>
          <w:tcPr>
            <w:tcW w:w="2500" w:type="dxa"/>
            <w:vAlign w:val="center"/>
          </w:tcPr>
          <w:p>
            <w:pPr>
              <w:rPr>
                <w:rFonts w:ascii="宋体" w:hAnsi="宋体"/>
                <w:sz w:val="24"/>
              </w:rPr>
            </w:pPr>
            <w:r>
              <w:rPr>
                <w:rFonts w:hint="eastAsia" w:ascii="宋体" w:hAnsi="宋体"/>
                <w:sz w:val="24"/>
              </w:rPr>
              <w:t>质量安全事故</w:t>
            </w:r>
          </w:p>
          <w:p>
            <w:pPr>
              <w:rPr>
                <w:rFonts w:ascii="宋体" w:hAnsi="宋体"/>
                <w:sz w:val="24"/>
              </w:rPr>
            </w:pPr>
            <w:r>
              <w:rPr>
                <w:rFonts w:hint="eastAsia" w:ascii="宋体" w:hAnsi="宋体"/>
                <w:sz w:val="24"/>
              </w:rPr>
              <w:t xml:space="preserve">        死亡</w:t>
            </w:r>
          </w:p>
          <w:p>
            <w:pPr>
              <w:ind w:firstLine="960" w:firstLineChars="400"/>
              <w:rPr>
                <w:rFonts w:ascii="宋体" w:hAnsi="宋体"/>
                <w:sz w:val="24"/>
              </w:rPr>
            </w:pPr>
            <w:r>
              <w:rPr>
                <w:rFonts w:hint="eastAsia" w:ascii="宋体" w:hAnsi="宋体"/>
                <w:sz w:val="24"/>
              </w:rPr>
              <w:t>重伤</w:t>
            </w:r>
          </w:p>
          <w:p>
            <w:pPr>
              <w:rPr>
                <w:rFonts w:ascii="宋体" w:hAnsi="宋体"/>
                <w:sz w:val="24"/>
              </w:rPr>
            </w:pPr>
            <w:r>
              <w:rPr>
                <w:rFonts w:hint="eastAsia" w:ascii="宋体" w:hAnsi="宋体"/>
                <w:sz w:val="24"/>
              </w:rPr>
              <w:t xml:space="preserve">    经济损失</w:t>
            </w:r>
          </w:p>
        </w:tc>
        <w:tc>
          <w:tcPr>
            <w:tcW w:w="3150" w:type="dxa"/>
            <w:vAlign w:val="center"/>
          </w:tcPr>
          <w:p>
            <w:pPr>
              <w:jc w:val="right"/>
              <w:rPr>
                <w:rFonts w:ascii="宋体" w:hAnsi="宋体"/>
                <w:sz w:val="24"/>
              </w:rPr>
            </w:pPr>
            <w:r>
              <w:rPr>
                <w:rFonts w:hint="eastAsia" w:ascii="宋体" w:hAnsi="宋体"/>
                <w:sz w:val="24"/>
              </w:rPr>
              <w:t xml:space="preserve">    级    次</w:t>
            </w:r>
          </w:p>
          <w:p>
            <w:pPr>
              <w:jc w:val="right"/>
              <w:rPr>
                <w:rFonts w:ascii="宋体" w:hAnsi="宋体"/>
                <w:sz w:val="24"/>
              </w:rPr>
            </w:pPr>
            <w:r>
              <w:rPr>
                <w:rFonts w:hint="eastAsia" w:ascii="宋体" w:hAnsi="宋体"/>
                <w:sz w:val="24"/>
              </w:rPr>
              <w:t>人</w:t>
            </w:r>
          </w:p>
          <w:p>
            <w:pPr>
              <w:jc w:val="right"/>
              <w:rPr>
                <w:rFonts w:ascii="宋体" w:hAnsi="宋体"/>
                <w:sz w:val="24"/>
              </w:rPr>
            </w:pPr>
            <w:r>
              <w:rPr>
                <w:rFonts w:hint="eastAsia" w:ascii="宋体" w:hAnsi="宋体"/>
                <w:sz w:val="24"/>
              </w:rPr>
              <w:t xml:space="preserve">人         </w:t>
            </w:r>
          </w:p>
          <w:p>
            <w:pPr>
              <w:jc w:val="right"/>
              <w:rPr>
                <w:rFonts w:ascii="宋体" w:hAnsi="宋体"/>
                <w:sz w:val="24"/>
              </w:rPr>
            </w:pPr>
            <w:r>
              <w:rPr>
                <w:rFonts w:hint="eastAsia" w:ascii="宋体" w:hAnsi="宋体"/>
                <w:sz w:val="24"/>
              </w:rPr>
              <w:t xml:space="preserve">  万元</w:t>
            </w:r>
          </w:p>
        </w:tc>
        <w:tc>
          <w:tcPr>
            <w:tcW w:w="3169" w:type="dxa"/>
            <w:vAlign w:val="center"/>
          </w:tcPr>
          <w:p>
            <w:pPr>
              <w:jc w:val="right"/>
              <w:rPr>
                <w:rFonts w:ascii="宋体" w:hAnsi="宋体"/>
                <w:sz w:val="24"/>
              </w:rPr>
            </w:pPr>
            <w:r>
              <w:rPr>
                <w:rFonts w:hint="eastAsia" w:ascii="宋体" w:hAnsi="宋体"/>
                <w:sz w:val="24"/>
              </w:rPr>
              <w:t xml:space="preserve">    级    次</w:t>
            </w:r>
          </w:p>
          <w:p>
            <w:pPr>
              <w:jc w:val="right"/>
              <w:rPr>
                <w:rFonts w:ascii="宋体" w:hAnsi="宋体"/>
                <w:sz w:val="24"/>
              </w:rPr>
            </w:pPr>
            <w:r>
              <w:rPr>
                <w:rFonts w:hint="eastAsia" w:ascii="宋体" w:hAnsi="宋体"/>
                <w:sz w:val="24"/>
              </w:rPr>
              <w:t xml:space="preserve">         人</w:t>
            </w:r>
          </w:p>
          <w:p>
            <w:pPr>
              <w:jc w:val="right"/>
              <w:rPr>
                <w:rFonts w:ascii="宋体" w:hAnsi="宋体"/>
                <w:sz w:val="24"/>
              </w:rPr>
            </w:pPr>
            <w:r>
              <w:rPr>
                <w:rFonts w:hint="eastAsia" w:ascii="宋体" w:hAnsi="宋体"/>
                <w:sz w:val="24"/>
              </w:rPr>
              <w:t xml:space="preserve">人         </w:t>
            </w:r>
          </w:p>
          <w:p>
            <w:pPr>
              <w:jc w:val="right"/>
              <w:rPr>
                <w:rFonts w:ascii="宋体" w:hAnsi="宋体"/>
                <w:sz w:val="24"/>
              </w:rPr>
            </w:pPr>
            <w:r>
              <w:rPr>
                <w:rFonts w:hint="eastAsia" w:ascii="宋体" w:hAnsi="宋体"/>
                <w:sz w:val="24"/>
              </w:rPr>
              <w:t xml:space="preserve">        万元</w:t>
            </w:r>
          </w:p>
        </w:tc>
      </w:tr>
    </w:tbl>
    <w:p>
      <w:pPr>
        <w:rPr>
          <w:rFonts w:ascii="宋体" w:hAnsi="宋体"/>
          <w:sz w:val="32"/>
          <w:szCs w:val="32"/>
        </w:rPr>
      </w:pPr>
    </w:p>
    <w:p>
      <w:pPr>
        <w:jc w:val="center"/>
        <w:rPr>
          <w:rFonts w:hint="eastAsia" w:ascii="宋体" w:hAnsi="宋体"/>
          <w:spacing w:val="-11"/>
          <w:sz w:val="32"/>
          <w:szCs w:val="32"/>
        </w:rPr>
      </w:pPr>
    </w:p>
    <w:p>
      <w:pPr>
        <w:jc w:val="center"/>
        <w:rPr>
          <w:rFonts w:hint="eastAsia" w:ascii="宋体" w:hAnsi="宋体" w:eastAsiaTheme="minorEastAsia"/>
          <w:spacing w:val="-11"/>
          <w:sz w:val="44"/>
          <w:szCs w:val="44"/>
        </w:rPr>
      </w:pPr>
      <w:r>
        <w:rPr>
          <w:rFonts w:hint="eastAsia" w:ascii="宋体" w:hAnsi="宋体" w:eastAsiaTheme="minorEastAsia"/>
          <w:spacing w:val="-11"/>
          <w:sz w:val="44"/>
          <w:szCs w:val="44"/>
        </w:rPr>
        <w:t>二、不良行为记录</w:t>
      </w:r>
    </w:p>
    <w:tbl>
      <w:tblPr>
        <w:tblStyle w:val="2"/>
        <w:tblpPr w:leftFromText="180" w:rightFromText="180" w:vertAnchor="text" w:horzAnchor="page" w:tblpX="2046" w:tblpY="283"/>
        <w:tblOverlap w:val="never"/>
        <w:tblW w:w="875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003"/>
        <w:gridCol w:w="2028"/>
        <w:gridCol w:w="1482"/>
        <w:gridCol w:w="1631"/>
        <w:gridCol w:w="16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5" w:hRule="atLeast"/>
        </w:trPr>
        <w:tc>
          <w:tcPr>
            <w:tcW w:w="2003" w:type="dxa"/>
            <w:vAlign w:val="center"/>
          </w:tcPr>
          <w:p>
            <w:pPr>
              <w:jc w:val="center"/>
              <w:rPr>
                <w:rFonts w:ascii="宋体" w:hAnsi="宋体"/>
                <w:color w:val="auto"/>
                <w:sz w:val="24"/>
              </w:rPr>
            </w:pPr>
            <w:r>
              <w:rPr>
                <w:rFonts w:hint="eastAsia" w:ascii="宋体" w:hAnsi="宋体"/>
                <w:color w:val="auto"/>
                <w:sz w:val="24"/>
              </w:rPr>
              <w:t>处罚时间</w:t>
            </w:r>
          </w:p>
        </w:tc>
        <w:tc>
          <w:tcPr>
            <w:tcW w:w="2028" w:type="dxa"/>
            <w:vAlign w:val="center"/>
          </w:tcPr>
          <w:p>
            <w:pPr>
              <w:jc w:val="center"/>
              <w:rPr>
                <w:rFonts w:ascii="宋体" w:hAnsi="宋体"/>
                <w:color w:val="auto"/>
                <w:sz w:val="24"/>
              </w:rPr>
            </w:pPr>
            <w:r>
              <w:rPr>
                <w:rFonts w:hint="eastAsia" w:ascii="宋体" w:hAnsi="宋体"/>
                <w:color w:val="auto"/>
                <w:sz w:val="24"/>
              </w:rPr>
              <w:t>不良行为事实</w:t>
            </w:r>
          </w:p>
        </w:tc>
        <w:tc>
          <w:tcPr>
            <w:tcW w:w="1482" w:type="dxa"/>
            <w:vAlign w:val="center"/>
          </w:tcPr>
          <w:p>
            <w:pPr>
              <w:jc w:val="center"/>
              <w:rPr>
                <w:rFonts w:ascii="宋体" w:hAnsi="宋体"/>
                <w:color w:val="auto"/>
                <w:sz w:val="24"/>
              </w:rPr>
            </w:pPr>
            <w:r>
              <w:rPr>
                <w:rFonts w:hint="eastAsia" w:ascii="宋体" w:hAnsi="宋体"/>
                <w:color w:val="auto"/>
                <w:sz w:val="24"/>
              </w:rPr>
              <w:t>处罚决定书文号</w:t>
            </w:r>
          </w:p>
        </w:tc>
        <w:tc>
          <w:tcPr>
            <w:tcW w:w="1631" w:type="dxa"/>
            <w:vAlign w:val="center"/>
          </w:tcPr>
          <w:p>
            <w:pPr>
              <w:jc w:val="center"/>
              <w:rPr>
                <w:rFonts w:ascii="宋体" w:hAnsi="宋体"/>
                <w:color w:val="auto"/>
                <w:sz w:val="24"/>
              </w:rPr>
            </w:pPr>
            <w:r>
              <w:rPr>
                <w:rFonts w:hint="eastAsia" w:ascii="宋体" w:hAnsi="宋体"/>
                <w:color w:val="auto"/>
                <w:sz w:val="24"/>
              </w:rPr>
              <w:t>处罚内容</w:t>
            </w:r>
          </w:p>
        </w:tc>
        <w:tc>
          <w:tcPr>
            <w:tcW w:w="1612" w:type="dxa"/>
            <w:vAlign w:val="center"/>
          </w:tcPr>
          <w:p>
            <w:pPr>
              <w:jc w:val="center"/>
              <w:rPr>
                <w:rFonts w:ascii="宋体" w:hAnsi="宋体"/>
                <w:color w:val="auto"/>
                <w:sz w:val="24"/>
              </w:rPr>
            </w:pPr>
            <w:r>
              <w:rPr>
                <w:rFonts w:hint="eastAsia" w:ascii="宋体" w:hAnsi="宋体"/>
                <w:color w:val="auto"/>
                <w:sz w:val="24"/>
              </w:rPr>
              <w:t>处罚机关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0" w:hRule="atLeast"/>
        </w:trPr>
        <w:tc>
          <w:tcPr>
            <w:tcW w:w="2003" w:type="dxa"/>
            <w:vAlign w:val="center"/>
          </w:tcPr>
          <w:p>
            <w:pPr>
              <w:rPr>
                <w:rFonts w:ascii="宋体" w:hAnsi="宋体"/>
                <w:color w:val="auto"/>
                <w:sz w:val="24"/>
              </w:rPr>
            </w:pPr>
          </w:p>
        </w:tc>
        <w:tc>
          <w:tcPr>
            <w:tcW w:w="2028" w:type="dxa"/>
            <w:vAlign w:val="center"/>
          </w:tcPr>
          <w:p>
            <w:pPr>
              <w:jc w:val="center"/>
              <w:rPr>
                <w:rFonts w:ascii="宋体" w:hAnsi="宋体"/>
                <w:color w:val="auto"/>
                <w:sz w:val="24"/>
              </w:rPr>
            </w:pPr>
          </w:p>
        </w:tc>
        <w:tc>
          <w:tcPr>
            <w:tcW w:w="1482" w:type="dxa"/>
            <w:vAlign w:val="center"/>
          </w:tcPr>
          <w:p>
            <w:pPr>
              <w:jc w:val="center"/>
              <w:rPr>
                <w:rFonts w:ascii="宋体" w:hAnsi="宋体"/>
                <w:color w:val="auto"/>
                <w:sz w:val="24"/>
              </w:rPr>
            </w:pPr>
          </w:p>
        </w:tc>
        <w:tc>
          <w:tcPr>
            <w:tcW w:w="1631" w:type="dxa"/>
            <w:vAlign w:val="center"/>
          </w:tcPr>
          <w:p>
            <w:pPr>
              <w:jc w:val="center"/>
              <w:rPr>
                <w:rFonts w:ascii="宋体" w:hAnsi="宋体"/>
                <w:color w:val="auto"/>
                <w:sz w:val="24"/>
              </w:rPr>
            </w:pPr>
          </w:p>
        </w:tc>
        <w:tc>
          <w:tcPr>
            <w:tcW w:w="1612" w:type="dxa"/>
            <w:vAlign w:val="center"/>
          </w:tcPr>
          <w:p>
            <w:pPr>
              <w:jc w:val="center"/>
              <w:rPr>
                <w:rFonts w:ascii="宋体" w:hAnsi="宋体"/>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0" w:hRule="atLeast"/>
        </w:trPr>
        <w:tc>
          <w:tcPr>
            <w:tcW w:w="2003" w:type="dxa"/>
            <w:vAlign w:val="center"/>
          </w:tcPr>
          <w:p>
            <w:pPr>
              <w:rPr>
                <w:rFonts w:ascii="宋体" w:hAnsi="宋体"/>
                <w:color w:val="auto"/>
                <w:sz w:val="24"/>
              </w:rPr>
            </w:pPr>
          </w:p>
        </w:tc>
        <w:tc>
          <w:tcPr>
            <w:tcW w:w="2028" w:type="dxa"/>
            <w:vAlign w:val="center"/>
          </w:tcPr>
          <w:p>
            <w:pPr>
              <w:jc w:val="center"/>
              <w:rPr>
                <w:rFonts w:ascii="宋体" w:hAnsi="宋体"/>
                <w:color w:val="auto"/>
                <w:sz w:val="24"/>
              </w:rPr>
            </w:pPr>
          </w:p>
        </w:tc>
        <w:tc>
          <w:tcPr>
            <w:tcW w:w="1482" w:type="dxa"/>
            <w:vAlign w:val="center"/>
          </w:tcPr>
          <w:p>
            <w:pPr>
              <w:jc w:val="center"/>
              <w:rPr>
                <w:rFonts w:ascii="宋体" w:hAnsi="宋体"/>
                <w:color w:val="auto"/>
                <w:sz w:val="24"/>
              </w:rPr>
            </w:pPr>
          </w:p>
        </w:tc>
        <w:tc>
          <w:tcPr>
            <w:tcW w:w="1631" w:type="dxa"/>
            <w:vAlign w:val="center"/>
          </w:tcPr>
          <w:p>
            <w:pPr>
              <w:jc w:val="center"/>
              <w:rPr>
                <w:rFonts w:ascii="宋体" w:hAnsi="宋体"/>
                <w:color w:val="auto"/>
                <w:sz w:val="24"/>
              </w:rPr>
            </w:pPr>
          </w:p>
        </w:tc>
        <w:tc>
          <w:tcPr>
            <w:tcW w:w="1612" w:type="dxa"/>
            <w:vAlign w:val="center"/>
          </w:tcPr>
          <w:p>
            <w:pPr>
              <w:jc w:val="center"/>
              <w:rPr>
                <w:rFonts w:ascii="宋体" w:hAnsi="宋体"/>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0" w:hRule="atLeast"/>
        </w:trPr>
        <w:tc>
          <w:tcPr>
            <w:tcW w:w="2003" w:type="dxa"/>
            <w:vAlign w:val="center"/>
          </w:tcPr>
          <w:p>
            <w:pPr>
              <w:rPr>
                <w:rFonts w:ascii="宋体" w:hAnsi="宋体"/>
                <w:color w:val="auto"/>
                <w:sz w:val="24"/>
              </w:rPr>
            </w:pPr>
          </w:p>
        </w:tc>
        <w:tc>
          <w:tcPr>
            <w:tcW w:w="2028" w:type="dxa"/>
            <w:vAlign w:val="center"/>
          </w:tcPr>
          <w:p>
            <w:pPr>
              <w:jc w:val="center"/>
              <w:rPr>
                <w:rFonts w:ascii="宋体" w:hAnsi="宋体"/>
                <w:color w:val="auto"/>
                <w:sz w:val="24"/>
              </w:rPr>
            </w:pPr>
          </w:p>
        </w:tc>
        <w:tc>
          <w:tcPr>
            <w:tcW w:w="1482" w:type="dxa"/>
            <w:vAlign w:val="center"/>
          </w:tcPr>
          <w:p>
            <w:pPr>
              <w:jc w:val="center"/>
              <w:rPr>
                <w:rFonts w:ascii="宋体" w:hAnsi="宋体"/>
                <w:color w:val="auto"/>
                <w:sz w:val="24"/>
              </w:rPr>
            </w:pPr>
          </w:p>
        </w:tc>
        <w:tc>
          <w:tcPr>
            <w:tcW w:w="1631" w:type="dxa"/>
            <w:vAlign w:val="center"/>
          </w:tcPr>
          <w:p>
            <w:pPr>
              <w:jc w:val="center"/>
              <w:rPr>
                <w:rFonts w:ascii="宋体" w:hAnsi="宋体"/>
                <w:color w:val="auto"/>
                <w:sz w:val="24"/>
              </w:rPr>
            </w:pPr>
          </w:p>
        </w:tc>
        <w:tc>
          <w:tcPr>
            <w:tcW w:w="1612" w:type="dxa"/>
            <w:vAlign w:val="center"/>
          </w:tcPr>
          <w:p>
            <w:pPr>
              <w:jc w:val="center"/>
              <w:rPr>
                <w:rFonts w:ascii="宋体" w:hAnsi="宋体"/>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0" w:hRule="atLeast"/>
        </w:trPr>
        <w:tc>
          <w:tcPr>
            <w:tcW w:w="2003" w:type="dxa"/>
            <w:vAlign w:val="center"/>
          </w:tcPr>
          <w:p>
            <w:pPr>
              <w:rPr>
                <w:rFonts w:ascii="宋体" w:hAnsi="宋体"/>
                <w:color w:val="auto"/>
                <w:sz w:val="24"/>
              </w:rPr>
            </w:pPr>
          </w:p>
        </w:tc>
        <w:tc>
          <w:tcPr>
            <w:tcW w:w="2028" w:type="dxa"/>
            <w:vAlign w:val="center"/>
          </w:tcPr>
          <w:p>
            <w:pPr>
              <w:jc w:val="center"/>
              <w:rPr>
                <w:rFonts w:ascii="宋体" w:hAnsi="宋体"/>
                <w:color w:val="auto"/>
                <w:sz w:val="24"/>
              </w:rPr>
            </w:pPr>
          </w:p>
        </w:tc>
        <w:tc>
          <w:tcPr>
            <w:tcW w:w="1482" w:type="dxa"/>
            <w:vAlign w:val="center"/>
          </w:tcPr>
          <w:p>
            <w:pPr>
              <w:jc w:val="center"/>
              <w:rPr>
                <w:rFonts w:ascii="宋体" w:hAnsi="宋体"/>
                <w:color w:val="auto"/>
                <w:sz w:val="24"/>
              </w:rPr>
            </w:pPr>
          </w:p>
        </w:tc>
        <w:tc>
          <w:tcPr>
            <w:tcW w:w="1631" w:type="dxa"/>
            <w:vAlign w:val="center"/>
          </w:tcPr>
          <w:p>
            <w:pPr>
              <w:jc w:val="center"/>
              <w:rPr>
                <w:rFonts w:ascii="宋体" w:hAnsi="宋体"/>
                <w:color w:val="auto"/>
                <w:sz w:val="24"/>
              </w:rPr>
            </w:pPr>
          </w:p>
        </w:tc>
        <w:tc>
          <w:tcPr>
            <w:tcW w:w="1612" w:type="dxa"/>
            <w:vAlign w:val="center"/>
          </w:tcPr>
          <w:p>
            <w:pPr>
              <w:jc w:val="center"/>
              <w:rPr>
                <w:rFonts w:ascii="宋体" w:hAnsi="宋体"/>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0" w:hRule="atLeast"/>
        </w:trPr>
        <w:tc>
          <w:tcPr>
            <w:tcW w:w="2003" w:type="dxa"/>
            <w:vAlign w:val="center"/>
          </w:tcPr>
          <w:p>
            <w:pPr>
              <w:rPr>
                <w:rFonts w:ascii="宋体" w:hAnsi="宋体"/>
                <w:color w:val="auto"/>
                <w:sz w:val="24"/>
              </w:rPr>
            </w:pPr>
          </w:p>
        </w:tc>
        <w:tc>
          <w:tcPr>
            <w:tcW w:w="2028" w:type="dxa"/>
            <w:vAlign w:val="center"/>
          </w:tcPr>
          <w:p>
            <w:pPr>
              <w:jc w:val="center"/>
              <w:rPr>
                <w:rFonts w:ascii="宋体" w:hAnsi="宋体"/>
                <w:color w:val="auto"/>
                <w:sz w:val="24"/>
              </w:rPr>
            </w:pPr>
          </w:p>
        </w:tc>
        <w:tc>
          <w:tcPr>
            <w:tcW w:w="1482" w:type="dxa"/>
            <w:vAlign w:val="center"/>
          </w:tcPr>
          <w:p>
            <w:pPr>
              <w:jc w:val="center"/>
              <w:rPr>
                <w:rFonts w:ascii="宋体" w:hAnsi="宋体"/>
                <w:color w:val="auto"/>
                <w:sz w:val="24"/>
              </w:rPr>
            </w:pPr>
          </w:p>
        </w:tc>
        <w:tc>
          <w:tcPr>
            <w:tcW w:w="1631" w:type="dxa"/>
            <w:vAlign w:val="center"/>
          </w:tcPr>
          <w:p>
            <w:pPr>
              <w:jc w:val="center"/>
              <w:rPr>
                <w:rFonts w:ascii="宋体" w:hAnsi="宋体"/>
                <w:color w:val="auto"/>
                <w:sz w:val="24"/>
              </w:rPr>
            </w:pPr>
          </w:p>
        </w:tc>
        <w:tc>
          <w:tcPr>
            <w:tcW w:w="1612" w:type="dxa"/>
            <w:vAlign w:val="center"/>
          </w:tcPr>
          <w:p>
            <w:pPr>
              <w:jc w:val="center"/>
              <w:rPr>
                <w:rFonts w:ascii="宋体" w:hAnsi="宋体"/>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0" w:hRule="atLeast"/>
        </w:trPr>
        <w:tc>
          <w:tcPr>
            <w:tcW w:w="2003" w:type="dxa"/>
            <w:vAlign w:val="center"/>
          </w:tcPr>
          <w:p>
            <w:pPr>
              <w:rPr>
                <w:rFonts w:ascii="宋体" w:hAnsi="宋体"/>
                <w:color w:val="auto"/>
                <w:sz w:val="24"/>
              </w:rPr>
            </w:pPr>
          </w:p>
        </w:tc>
        <w:tc>
          <w:tcPr>
            <w:tcW w:w="2028" w:type="dxa"/>
            <w:vAlign w:val="center"/>
          </w:tcPr>
          <w:p>
            <w:pPr>
              <w:jc w:val="center"/>
              <w:rPr>
                <w:rFonts w:ascii="宋体" w:hAnsi="宋体"/>
                <w:color w:val="auto"/>
                <w:sz w:val="24"/>
              </w:rPr>
            </w:pPr>
          </w:p>
        </w:tc>
        <w:tc>
          <w:tcPr>
            <w:tcW w:w="1482" w:type="dxa"/>
            <w:vAlign w:val="center"/>
          </w:tcPr>
          <w:p>
            <w:pPr>
              <w:jc w:val="center"/>
              <w:rPr>
                <w:rFonts w:ascii="宋体" w:hAnsi="宋体"/>
                <w:color w:val="auto"/>
                <w:sz w:val="24"/>
              </w:rPr>
            </w:pPr>
          </w:p>
        </w:tc>
        <w:tc>
          <w:tcPr>
            <w:tcW w:w="1631" w:type="dxa"/>
            <w:vAlign w:val="center"/>
          </w:tcPr>
          <w:p>
            <w:pPr>
              <w:jc w:val="center"/>
              <w:rPr>
                <w:rFonts w:ascii="宋体" w:hAnsi="宋体"/>
                <w:color w:val="auto"/>
                <w:sz w:val="24"/>
              </w:rPr>
            </w:pPr>
          </w:p>
        </w:tc>
        <w:tc>
          <w:tcPr>
            <w:tcW w:w="1612" w:type="dxa"/>
            <w:vAlign w:val="center"/>
          </w:tcPr>
          <w:p>
            <w:pPr>
              <w:jc w:val="center"/>
              <w:rPr>
                <w:rFonts w:ascii="宋体" w:hAnsi="宋体"/>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0" w:hRule="atLeast"/>
        </w:trPr>
        <w:tc>
          <w:tcPr>
            <w:tcW w:w="2003" w:type="dxa"/>
            <w:vAlign w:val="center"/>
          </w:tcPr>
          <w:p>
            <w:pPr>
              <w:rPr>
                <w:rFonts w:ascii="宋体" w:hAnsi="宋体"/>
                <w:color w:val="auto"/>
                <w:sz w:val="24"/>
              </w:rPr>
            </w:pPr>
          </w:p>
        </w:tc>
        <w:tc>
          <w:tcPr>
            <w:tcW w:w="2028" w:type="dxa"/>
            <w:vAlign w:val="center"/>
          </w:tcPr>
          <w:p>
            <w:pPr>
              <w:jc w:val="center"/>
              <w:rPr>
                <w:rFonts w:ascii="宋体" w:hAnsi="宋体"/>
                <w:color w:val="auto"/>
                <w:sz w:val="24"/>
              </w:rPr>
            </w:pPr>
          </w:p>
        </w:tc>
        <w:tc>
          <w:tcPr>
            <w:tcW w:w="1482" w:type="dxa"/>
            <w:vAlign w:val="center"/>
          </w:tcPr>
          <w:p>
            <w:pPr>
              <w:jc w:val="center"/>
              <w:rPr>
                <w:rFonts w:ascii="宋体" w:hAnsi="宋体"/>
                <w:color w:val="auto"/>
                <w:sz w:val="24"/>
              </w:rPr>
            </w:pPr>
          </w:p>
        </w:tc>
        <w:tc>
          <w:tcPr>
            <w:tcW w:w="1631" w:type="dxa"/>
            <w:vAlign w:val="center"/>
          </w:tcPr>
          <w:p>
            <w:pPr>
              <w:jc w:val="center"/>
              <w:rPr>
                <w:rFonts w:ascii="宋体" w:hAnsi="宋体"/>
                <w:color w:val="auto"/>
                <w:sz w:val="24"/>
              </w:rPr>
            </w:pPr>
          </w:p>
        </w:tc>
        <w:tc>
          <w:tcPr>
            <w:tcW w:w="1612" w:type="dxa"/>
            <w:vAlign w:val="center"/>
          </w:tcPr>
          <w:p>
            <w:pPr>
              <w:jc w:val="center"/>
              <w:rPr>
                <w:rFonts w:ascii="宋体" w:hAnsi="宋体"/>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0" w:hRule="atLeast"/>
        </w:trPr>
        <w:tc>
          <w:tcPr>
            <w:tcW w:w="2003" w:type="dxa"/>
            <w:vAlign w:val="center"/>
          </w:tcPr>
          <w:p>
            <w:pPr>
              <w:rPr>
                <w:rFonts w:ascii="宋体" w:hAnsi="宋体"/>
                <w:color w:val="auto"/>
                <w:sz w:val="24"/>
              </w:rPr>
            </w:pPr>
          </w:p>
        </w:tc>
        <w:tc>
          <w:tcPr>
            <w:tcW w:w="2028" w:type="dxa"/>
            <w:vAlign w:val="center"/>
          </w:tcPr>
          <w:p>
            <w:pPr>
              <w:jc w:val="center"/>
              <w:rPr>
                <w:rFonts w:ascii="宋体" w:hAnsi="宋体"/>
                <w:color w:val="auto"/>
                <w:sz w:val="24"/>
              </w:rPr>
            </w:pPr>
          </w:p>
        </w:tc>
        <w:tc>
          <w:tcPr>
            <w:tcW w:w="1482" w:type="dxa"/>
            <w:vAlign w:val="center"/>
          </w:tcPr>
          <w:p>
            <w:pPr>
              <w:jc w:val="center"/>
              <w:rPr>
                <w:rFonts w:ascii="宋体" w:hAnsi="宋体"/>
                <w:color w:val="auto"/>
                <w:sz w:val="24"/>
              </w:rPr>
            </w:pPr>
          </w:p>
        </w:tc>
        <w:tc>
          <w:tcPr>
            <w:tcW w:w="1631" w:type="dxa"/>
            <w:vAlign w:val="center"/>
          </w:tcPr>
          <w:p>
            <w:pPr>
              <w:jc w:val="center"/>
              <w:rPr>
                <w:rFonts w:ascii="宋体" w:hAnsi="宋体"/>
                <w:color w:val="auto"/>
                <w:sz w:val="24"/>
              </w:rPr>
            </w:pPr>
          </w:p>
        </w:tc>
        <w:tc>
          <w:tcPr>
            <w:tcW w:w="1612" w:type="dxa"/>
            <w:vAlign w:val="center"/>
          </w:tcPr>
          <w:p>
            <w:pPr>
              <w:jc w:val="center"/>
              <w:rPr>
                <w:rFonts w:ascii="宋体" w:hAnsi="宋体"/>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0" w:hRule="atLeast"/>
        </w:trPr>
        <w:tc>
          <w:tcPr>
            <w:tcW w:w="2003" w:type="dxa"/>
            <w:vAlign w:val="center"/>
          </w:tcPr>
          <w:p>
            <w:pPr>
              <w:rPr>
                <w:rFonts w:ascii="宋体" w:hAnsi="宋体"/>
                <w:color w:val="auto"/>
                <w:sz w:val="24"/>
              </w:rPr>
            </w:pPr>
          </w:p>
        </w:tc>
        <w:tc>
          <w:tcPr>
            <w:tcW w:w="2028" w:type="dxa"/>
            <w:vAlign w:val="center"/>
          </w:tcPr>
          <w:p>
            <w:pPr>
              <w:jc w:val="center"/>
              <w:rPr>
                <w:rFonts w:ascii="宋体" w:hAnsi="宋体"/>
                <w:color w:val="auto"/>
                <w:sz w:val="24"/>
              </w:rPr>
            </w:pPr>
          </w:p>
        </w:tc>
        <w:tc>
          <w:tcPr>
            <w:tcW w:w="1482" w:type="dxa"/>
            <w:vAlign w:val="center"/>
          </w:tcPr>
          <w:p>
            <w:pPr>
              <w:jc w:val="center"/>
              <w:rPr>
                <w:rFonts w:ascii="宋体" w:hAnsi="宋体"/>
                <w:color w:val="auto"/>
                <w:sz w:val="24"/>
              </w:rPr>
            </w:pPr>
          </w:p>
        </w:tc>
        <w:tc>
          <w:tcPr>
            <w:tcW w:w="1631" w:type="dxa"/>
            <w:vAlign w:val="center"/>
          </w:tcPr>
          <w:p>
            <w:pPr>
              <w:jc w:val="center"/>
              <w:rPr>
                <w:rFonts w:ascii="宋体" w:hAnsi="宋体"/>
                <w:color w:val="auto"/>
                <w:sz w:val="24"/>
              </w:rPr>
            </w:pPr>
          </w:p>
        </w:tc>
        <w:tc>
          <w:tcPr>
            <w:tcW w:w="1612" w:type="dxa"/>
            <w:vAlign w:val="center"/>
          </w:tcPr>
          <w:p>
            <w:pPr>
              <w:jc w:val="center"/>
              <w:rPr>
                <w:rFonts w:ascii="宋体" w:hAnsi="宋体"/>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0" w:hRule="atLeast"/>
        </w:trPr>
        <w:tc>
          <w:tcPr>
            <w:tcW w:w="2003" w:type="dxa"/>
            <w:vAlign w:val="center"/>
          </w:tcPr>
          <w:p>
            <w:pPr>
              <w:rPr>
                <w:rFonts w:ascii="宋体" w:hAnsi="宋体"/>
                <w:color w:val="auto"/>
                <w:sz w:val="24"/>
              </w:rPr>
            </w:pPr>
          </w:p>
        </w:tc>
        <w:tc>
          <w:tcPr>
            <w:tcW w:w="2028" w:type="dxa"/>
            <w:vAlign w:val="center"/>
          </w:tcPr>
          <w:p>
            <w:pPr>
              <w:jc w:val="center"/>
              <w:rPr>
                <w:rFonts w:ascii="宋体" w:hAnsi="宋体"/>
                <w:color w:val="auto"/>
                <w:sz w:val="24"/>
              </w:rPr>
            </w:pPr>
          </w:p>
        </w:tc>
        <w:tc>
          <w:tcPr>
            <w:tcW w:w="1482" w:type="dxa"/>
            <w:vAlign w:val="center"/>
          </w:tcPr>
          <w:p>
            <w:pPr>
              <w:jc w:val="center"/>
              <w:rPr>
                <w:rFonts w:ascii="宋体" w:hAnsi="宋体"/>
                <w:color w:val="auto"/>
                <w:sz w:val="24"/>
              </w:rPr>
            </w:pPr>
          </w:p>
        </w:tc>
        <w:tc>
          <w:tcPr>
            <w:tcW w:w="1631" w:type="dxa"/>
            <w:vAlign w:val="center"/>
          </w:tcPr>
          <w:p>
            <w:pPr>
              <w:jc w:val="center"/>
              <w:rPr>
                <w:rFonts w:ascii="宋体" w:hAnsi="宋体"/>
                <w:color w:val="auto"/>
                <w:sz w:val="24"/>
              </w:rPr>
            </w:pPr>
          </w:p>
        </w:tc>
        <w:tc>
          <w:tcPr>
            <w:tcW w:w="1612" w:type="dxa"/>
            <w:vAlign w:val="center"/>
          </w:tcPr>
          <w:p>
            <w:pPr>
              <w:jc w:val="center"/>
              <w:rPr>
                <w:rFonts w:ascii="宋体" w:hAnsi="宋体"/>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0" w:hRule="atLeast"/>
        </w:trPr>
        <w:tc>
          <w:tcPr>
            <w:tcW w:w="2003" w:type="dxa"/>
            <w:vAlign w:val="center"/>
          </w:tcPr>
          <w:p>
            <w:pPr>
              <w:rPr>
                <w:rFonts w:ascii="宋体" w:hAnsi="宋体"/>
                <w:color w:val="auto"/>
                <w:sz w:val="24"/>
              </w:rPr>
            </w:pPr>
          </w:p>
        </w:tc>
        <w:tc>
          <w:tcPr>
            <w:tcW w:w="2028" w:type="dxa"/>
            <w:vAlign w:val="center"/>
          </w:tcPr>
          <w:p>
            <w:pPr>
              <w:jc w:val="center"/>
              <w:rPr>
                <w:rFonts w:ascii="宋体" w:hAnsi="宋体"/>
                <w:color w:val="auto"/>
                <w:sz w:val="24"/>
              </w:rPr>
            </w:pPr>
          </w:p>
        </w:tc>
        <w:tc>
          <w:tcPr>
            <w:tcW w:w="1482" w:type="dxa"/>
            <w:vAlign w:val="center"/>
          </w:tcPr>
          <w:p>
            <w:pPr>
              <w:jc w:val="center"/>
              <w:rPr>
                <w:rFonts w:ascii="宋体" w:hAnsi="宋体"/>
                <w:color w:val="auto"/>
                <w:sz w:val="24"/>
              </w:rPr>
            </w:pPr>
          </w:p>
        </w:tc>
        <w:tc>
          <w:tcPr>
            <w:tcW w:w="1631" w:type="dxa"/>
            <w:vAlign w:val="center"/>
          </w:tcPr>
          <w:p>
            <w:pPr>
              <w:jc w:val="center"/>
              <w:rPr>
                <w:rFonts w:ascii="宋体" w:hAnsi="宋体"/>
                <w:color w:val="auto"/>
                <w:sz w:val="24"/>
              </w:rPr>
            </w:pPr>
          </w:p>
        </w:tc>
        <w:tc>
          <w:tcPr>
            <w:tcW w:w="1612" w:type="dxa"/>
            <w:vAlign w:val="center"/>
          </w:tcPr>
          <w:p>
            <w:pPr>
              <w:jc w:val="center"/>
              <w:rPr>
                <w:rFonts w:ascii="宋体" w:hAnsi="宋体"/>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0" w:hRule="atLeast"/>
        </w:trPr>
        <w:tc>
          <w:tcPr>
            <w:tcW w:w="2003" w:type="dxa"/>
            <w:vAlign w:val="center"/>
          </w:tcPr>
          <w:p>
            <w:pPr>
              <w:rPr>
                <w:rFonts w:ascii="宋体" w:hAnsi="宋体"/>
                <w:color w:val="auto"/>
                <w:sz w:val="24"/>
              </w:rPr>
            </w:pPr>
          </w:p>
        </w:tc>
        <w:tc>
          <w:tcPr>
            <w:tcW w:w="2028" w:type="dxa"/>
            <w:vAlign w:val="center"/>
          </w:tcPr>
          <w:p>
            <w:pPr>
              <w:jc w:val="center"/>
              <w:rPr>
                <w:rFonts w:ascii="宋体" w:hAnsi="宋体"/>
                <w:color w:val="auto"/>
                <w:sz w:val="24"/>
              </w:rPr>
            </w:pPr>
          </w:p>
        </w:tc>
        <w:tc>
          <w:tcPr>
            <w:tcW w:w="1482" w:type="dxa"/>
            <w:vAlign w:val="center"/>
          </w:tcPr>
          <w:p>
            <w:pPr>
              <w:jc w:val="center"/>
              <w:rPr>
                <w:rFonts w:ascii="宋体" w:hAnsi="宋体"/>
                <w:color w:val="auto"/>
                <w:sz w:val="24"/>
              </w:rPr>
            </w:pPr>
          </w:p>
        </w:tc>
        <w:tc>
          <w:tcPr>
            <w:tcW w:w="1631" w:type="dxa"/>
            <w:vAlign w:val="center"/>
          </w:tcPr>
          <w:p>
            <w:pPr>
              <w:jc w:val="center"/>
              <w:rPr>
                <w:rFonts w:ascii="宋体" w:hAnsi="宋体"/>
                <w:color w:val="auto"/>
                <w:sz w:val="24"/>
              </w:rPr>
            </w:pPr>
          </w:p>
        </w:tc>
        <w:tc>
          <w:tcPr>
            <w:tcW w:w="1612" w:type="dxa"/>
            <w:vAlign w:val="center"/>
          </w:tcPr>
          <w:p>
            <w:pPr>
              <w:jc w:val="center"/>
              <w:rPr>
                <w:rFonts w:ascii="宋体" w:hAnsi="宋体"/>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0" w:hRule="atLeast"/>
        </w:trPr>
        <w:tc>
          <w:tcPr>
            <w:tcW w:w="2003" w:type="dxa"/>
            <w:vAlign w:val="center"/>
          </w:tcPr>
          <w:p>
            <w:pPr>
              <w:rPr>
                <w:rFonts w:ascii="宋体" w:hAnsi="宋体"/>
                <w:color w:val="auto"/>
                <w:sz w:val="24"/>
              </w:rPr>
            </w:pPr>
          </w:p>
        </w:tc>
        <w:tc>
          <w:tcPr>
            <w:tcW w:w="2028" w:type="dxa"/>
            <w:vAlign w:val="center"/>
          </w:tcPr>
          <w:p>
            <w:pPr>
              <w:jc w:val="center"/>
              <w:rPr>
                <w:rFonts w:ascii="宋体" w:hAnsi="宋体"/>
                <w:color w:val="auto"/>
                <w:sz w:val="24"/>
              </w:rPr>
            </w:pPr>
          </w:p>
        </w:tc>
        <w:tc>
          <w:tcPr>
            <w:tcW w:w="1482" w:type="dxa"/>
            <w:vAlign w:val="center"/>
          </w:tcPr>
          <w:p>
            <w:pPr>
              <w:jc w:val="center"/>
              <w:rPr>
                <w:rFonts w:ascii="宋体" w:hAnsi="宋体"/>
                <w:color w:val="auto"/>
                <w:sz w:val="24"/>
              </w:rPr>
            </w:pPr>
          </w:p>
        </w:tc>
        <w:tc>
          <w:tcPr>
            <w:tcW w:w="1631" w:type="dxa"/>
            <w:vAlign w:val="center"/>
          </w:tcPr>
          <w:p>
            <w:pPr>
              <w:jc w:val="center"/>
              <w:rPr>
                <w:rFonts w:ascii="宋体" w:hAnsi="宋体"/>
                <w:color w:val="auto"/>
                <w:sz w:val="24"/>
              </w:rPr>
            </w:pPr>
          </w:p>
        </w:tc>
        <w:tc>
          <w:tcPr>
            <w:tcW w:w="1612" w:type="dxa"/>
            <w:vAlign w:val="center"/>
          </w:tcPr>
          <w:p>
            <w:pPr>
              <w:jc w:val="center"/>
              <w:rPr>
                <w:rFonts w:ascii="宋体" w:hAnsi="宋体"/>
                <w:color w:val="auto"/>
                <w:sz w:val="24"/>
              </w:rPr>
            </w:pPr>
          </w:p>
        </w:tc>
      </w:tr>
    </w:tbl>
    <w:p>
      <w:pPr>
        <w:spacing w:line="400" w:lineRule="exact"/>
        <w:jc w:val="left"/>
        <w:rPr>
          <w:rFonts w:ascii="宋体" w:hAnsi="宋体"/>
          <w:sz w:val="24"/>
        </w:rPr>
      </w:pPr>
      <w:r>
        <w:rPr>
          <w:rFonts w:hint="eastAsia" w:ascii="宋体" w:hAnsi="宋体"/>
          <w:color w:val="auto"/>
          <w:sz w:val="24"/>
        </w:rPr>
        <w:t>注：以“</w:t>
      </w:r>
      <w:r>
        <w:rPr>
          <w:rFonts w:hint="eastAsia" w:ascii="宋体" w:hAnsi="宋体"/>
          <w:b/>
          <w:bCs/>
          <w:color w:val="auto"/>
          <w:sz w:val="24"/>
        </w:rPr>
        <w:t>信用·中国</w:t>
      </w:r>
      <w:r>
        <w:rPr>
          <w:rFonts w:hint="eastAsia" w:ascii="宋体" w:hAnsi="宋体"/>
          <w:color w:val="auto"/>
          <w:sz w:val="24"/>
        </w:rPr>
        <w:t>”网站行政处罚信息记录。</w:t>
      </w:r>
    </w:p>
    <w:p>
      <w:pPr>
        <w:spacing w:line="400" w:lineRule="exact"/>
        <w:jc w:val="center"/>
        <w:rPr>
          <w:rFonts w:ascii="宋体" w:hAnsi="宋体"/>
          <w:sz w:val="24"/>
        </w:rPr>
      </w:pPr>
    </w:p>
    <w:p>
      <w:pPr>
        <w:jc w:val="center"/>
        <w:rPr>
          <w:rFonts w:ascii="宋体" w:hAnsi="宋体"/>
          <w:sz w:val="24"/>
        </w:rPr>
      </w:pPr>
    </w:p>
    <w:p>
      <w:pPr>
        <w:jc w:val="center"/>
        <w:rPr>
          <w:rFonts w:ascii="宋体" w:hAnsi="宋体"/>
          <w:sz w:val="24"/>
        </w:rPr>
      </w:pPr>
      <w:r>
        <w:rPr>
          <w:rFonts w:hint="eastAsia" w:ascii="宋体" w:hAnsi="宋体"/>
          <w:sz w:val="44"/>
          <w:szCs w:val="44"/>
        </w:rPr>
        <w:t>三、复检意见</w:t>
      </w:r>
    </w:p>
    <w:p>
      <w:pPr>
        <w:spacing w:line="240" w:lineRule="exact"/>
        <w:jc w:val="center"/>
        <w:rPr>
          <w:rFonts w:ascii="宋体" w:hAnsi="宋体"/>
          <w:sz w:val="44"/>
          <w:szCs w:val="44"/>
        </w:rPr>
      </w:pPr>
    </w:p>
    <w:tbl>
      <w:tblPr>
        <w:tblStyle w:val="2"/>
        <w:tblW w:w="8263" w:type="dxa"/>
        <w:tblInd w:w="28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19"/>
        <w:gridCol w:w="664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33" w:hRule="atLeast"/>
        </w:trPr>
        <w:tc>
          <w:tcPr>
            <w:tcW w:w="1619" w:type="dxa"/>
            <w:vAlign w:val="center"/>
          </w:tcPr>
          <w:p>
            <w:pPr>
              <w:spacing w:line="440" w:lineRule="exact"/>
              <w:jc w:val="center"/>
              <w:rPr>
                <w:rFonts w:hint="eastAsia" w:ascii="宋体" w:hAnsi="宋体"/>
                <w:b/>
                <w:sz w:val="28"/>
                <w:szCs w:val="28"/>
                <w:lang w:val="en-US" w:eastAsia="zh-CN"/>
              </w:rPr>
            </w:pPr>
            <w:r>
              <w:rPr>
                <w:rFonts w:hint="eastAsia" w:ascii="宋体" w:hAnsi="宋体"/>
                <w:b/>
                <w:sz w:val="28"/>
                <w:szCs w:val="28"/>
                <w:lang w:val="en-US" w:eastAsia="zh-CN"/>
              </w:rPr>
              <w:t>企  业</w:t>
            </w:r>
          </w:p>
          <w:p>
            <w:pPr>
              <w:spacing w:line="440" w:lineRule="exact"/>
              <w:jc w:val="center"/>
              <w:rPr>
                <w:rFonts w:hint="default" w:ascii="宋体" w:hAnsi="宋体"/>
                <w:b/>
                <w:sz w:val="28"/>
                <w:szCs w:val="28"/>
                <w:lang w:val="en-US" w:eastAsia="zh-CN"/>
              </w:rPr>
            </w:pPr>
            <w:r>
              <w:rPr>
                <w:rFonts w:hint="eastAsia" w:ascii="宋体" w:hAnsi="宋体"/>
                <w:b/>
                <w:sz w:val="28"/>
                <w:szCs w:val="28"/>
                <w:lang w:val="en-US" w:eastAsia="zh-CN"/>
              </w:rPr>
              <w:t>自  检</w:t>
            </w:r>
          </w:p>
          <w:p>
            <w:pPr>
              <w:spacing w:line="440" w:lineRule="exact"/>
              <w:jc w:val="center"/>
              <w:rPr>
                <w:rFonts w:hint="default" w:ascii="宋体" w:hAnsi="宋体" w:eastAsiaTheme="minorEastAsia"/>
                <w:b/>
                <w:sz w:val="28"/>
                <w:szCs w:val="28"/>
                <w:lang w:val="en-US" w:eastAsia="zh-CN"/>
              </w:rPr>
            </w:pPr>
            <w:r>
              <w:rPr>
                <w:rFonts w:hint="eastAsia" w:ascii="宋体" w:hAnsi="宋体"/>
                <w:b/>
                <w:sz w:val="28"/>
                <w:szCs w:val="28"/>
                <w:lang w:val="en-US" w:eastAsia="zh-CN"/>
              </w:rPr>
              <w:t>意  见</w:t>
            </w:r>
          </w:p>
        </w:tc>
        <w:tc>
          <w:tcPr>
            <w:tcW w:w="6644" w:type="dxa"/>
          </w:tcPr>
          <w:p>
            <w:pPr>
              <w:spacing w:line="440" w:lineRule="exact"/>
              <w:rPr>
                <w:rFonts w:ascii="宋体" w:hAnsi="宋体"/>
                <w:sz w:val="28"/>
                <w:szCs w:val="28"/>
              </w:rPr>
            </w:pPr>
          </w:p>
          <w:p>
            <w:pPr>
              <w:spacing w:line="440" w:lineRule="exact"/>
              <w:rPr>
                <w:rFonts w:ascii="宋体" w:hAnsi="宋体"/>
                <w:sz w:val="28"/>
                <w:szCs w:val="28"/>
              </w:rPr>
            </w:pPr>
          </w:p>
          <w:p>
            <w:pPr>
              <w:spacing w:line="440" w:lineRule="exact"/>
              <w:rPr>
                <w:rFonts w:ascii="宋体" w:hAnsi="宋体"/>
                <w:sz w:val="28"/>
                <w:szCs w:val="28"/>
              </w:rPr>
            </w:pPr>
          </w:p>
          <w:p>
            <w:pPr>
              <w:spacing w:line="440" w:lineRule="exact"/>
              <w:rPr>
                <w:rFonts w:ascii="宋体" w:hAnsi="宋体"/>
                <w:sz w:val="28"/>
                <w:szCs w:val="28"/>
              </w:rPr>
            </w:pPr>
          </w:p>
          <w:p>
            <w:pPr>
              <w:spacing w:line="440" w:lineRule="exact"/>
              <w:rPr>
                <w:rFonts w:ascii="宋体" w:hAnsi="宋体"/>
                <w:sz w:val="28"/>
                <w:szCs w:val="28"/>
              </w:rPr>
            </w:pPr>
          </w:p>
          <w:p>
            <w:pPr>
              <w:spacing w:line="440" w:lineRule="exact"/>
              <w:ind w:firstLine="1120" w:firstLineChars="400"/>
              <w:rPr>
                <w:rFonts w:hint="default" w:ascii="宋体" w:hAnsi="宋体" w:eastAsiaTheme="minorEastAsia"/>
                <w:sz w:val="28"/>
                <w:szCs w:val="28"/>
                <w:lang w:val="en-US" w:eastAsia="zh-CN"/>
              </w:rPr>
            </w:pPr>
            <w:r>
              <w:rPr>
                <w:rFonts w:hint="eastAsia" w:ascii="宋体" w:hAnsi="宋体"/>
                <w:sz w:val="28"/>
                <w:szCs w:val="28"/>
                <w:lang w:val="en-US" w:eastAsia="zh-CN"/>
              </w:rPr>
              <w:sym w:font="Wingdings" w:char="00A8"/>
            </w:r>
            <w:r>
              <w:rPr>
                <w:rFonts w:hint="eastAsia" w:ascii="宋体" w:hAnsi="宋体"/>
                <w:sz w:val="28"/>
                <w:szCs w:val="28"/>
                <w:lang w:val="en-US" w:eastAsia="zh-CN"/>
              </w:rPr>
              <w:t xml:space="preserve">合格                </w:t>
            </w:r>
            <w:r>
              <w:rPr>
                <w:rFonts w:hint="eastAsia" w:ascii="宋体" w:hAnsi="宋体"/>
                <w:sz w:val="28"/>
                <w:szCs w:val="28"/>
                <w:lang w:val="en-US" w:eastAsia="zh-CN"/>
              </w:rPr>
              <w:sym w:font="Wingdings" w:char="00A8"/>
            </w:r>
            <w:r>
              <w:rPr>
                <w:rFonts w:hint="eastAsia" w:ascii="宋体" w:hAnsi="宋体"/>
                <w:sz w:val="28"/>
                <w:szCs w:val="28"/>
                <w:lang w:val="en-US" w:eastAsia="zh-CN"/>
              </w:rPr>
              <w:t>不合格</w:t>
            </w:r>
          </w:p>
          <w:p>
            <w:pPr>
              <w:spacing w:line="440" w:lineRule="exact"/>
              <w:rPr>
                <w:rFonts w:ascii="宋体" w:hAnsi="宋体"/>
                <w:sz w:val="28"/>
                <w:szCs w:val="28"/>
              </w:rPr>
            </w:pPr>
          </w:p>
          <w:p>
            <w:pPr>
              <w:spacing w:line="440" w:lineRule="exact"/>
              <w:ind w:firstLine="280" w:firstLineChars="100"/>
              <w:rPr>
                <w:rFonts w:hint="eastAsia" w:ascii="宋体" w:hAnsi="宋体"/>
                <w:sz w:val="28"/>
                <w:szCs w:val="28"/>
              </w:rPr>
            </w:pPr>
            <w:r>
              <w:rPr>
                <w:rFonts w:hint="eastAsia" w:ascii="宋体" w:hAnsi="宋体"/>
                <w:sz w:val="28"/>
                <w:szCs w:val="28"/>
              </w:rPr>
              <w:t xml:space="preserve">                     </w:t>
            </w:r>
          </w:p>
          <w:p>
            <w:pPr>
              <w:spacing w:line="440" w:lineRule="exact"/>
              <w:ind w:firstLine="280" w:firstLineChars="100"/>
              <w:rPr>
                <w:rFonts w:hint="eastAsia" w:ascii="宋体" w:hAnsi="宋体"/>
                <w:sz w:val="28"/>
                <w:szCs w:val="28"/>
              </w:rPr>
            </w:pPr>
          </w:p>
          <w:p>
            <w:pPr>
              <w:spacing w:line="440" w:lineRule="exact"/>
              <w:ind w:firstLine="4200" w:firstLineChars="1500"/>
              <w:rPr>
                <w:rFonts w:ascii="宋体" w:hAnsi="宋体"/>
                <w:sz w:val="28"/>
                <w:szCs w:val="28"/>
              </w:rPr>
            </w:pPr>
            <w:r>
              <w:rPr>
                <w:rFonts w:hint="eastAsia" w:ascii="宋体" w:hAnsi="宋体"/>
                <w:sz w:val="28"/>
                <w:szCs w:val="28"/>
              </w:rPr>
              <w:t>（公章）</w:t>
            </w:r>
          </w:p>
          <w:p>
            <w:pPr>
              <w:spacing w:line="440" w:lineRule="exact"/>
              <w:ind w:firstLine="3640" w:firstLineChars="1300"/>
              <w:rPr>
                <w:rFonts w:hint="eastAsia" w:ascii="宋体" w:hAnsi="宋体"/>
                <w:sz w:val="28"/>
                <w:szCs w:val="28"/>
              </w:rPr>
            </w:pPr>
          </w:p>
          <w:p>
            <w:pPr>
              <w:spacing w:line="440" w:lineRule="exact"/>
              <w:ind w:firstLine="3920" w:firstLineChars="1400"/>
              <w:rPr>
                <w:rFonts w:ascii="宋体" w:hAnsi="宋体"/>
                <w:sz w:val="28"/>
                <w:szCs w:val="28"/>
              </w:rPr>
            </w:pPr>
            <w:r>
              <w:rPr>
                <w:rFonts w:hint="eastAsia" w:ascii="宋体" w:hAnsi="宋体"/>
                <w:sz w:val="28"/>
                <w:szCs w:val="28"/>
              </w:rPr>
              <w:t>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5" w:hRule="atLeast"/>
        </w:trPr>
        <w:tc>
          <w:tcPr>
            <w:tcW w:w="1619" w:type="dxa"/>
            <w:vAlign w:val="center"/>
          </w:tcPr>
          <w:p>
            <w:pPr>
              <w:spacing w:line="440" w:lineRule="exact"/>
              <w:jc w:val="center"/>
              <w:rPr>
                <w:rFonts w:ascii="宋体" w:hAnsi="宋体"/>
                <w:b/>
                <w:sz w:val="28"/>
                <w:szCs w:val="28"/>
              </w:rPr>
            </w:pPr>
            <w:r>
              <w:rPr>
                <w:rFonts w:hint="eastAsia" w:ascii="宋体" w:hAnsi="宋体"/>
                <w:b/>
                <w:sz w:val="28"/>
                <w:szCs w:val="28"/>
              </w:rPr>
              <w:t>市、省直管县（市）建筑业协会、有关单位复</w:t>
            </w:r>
            <w:r>
              <w:rPr>
                <w:rFonts w:hint="eastAsia" w:ascii="宋体" w:hAnsi="宋体"/>
                <w:b/>
                <w:sz w:val="28"/>
                <w:szCs w:val="28"/>
                <w:lang w:val="en-US" w:eastAsia="zh-CN"/>
              </w:rPr>
              <w:t>审</w:t>
            </w:r>
            <w:r>
              <w:rPr>
                <w:rFonts w:hint="eastAsia" w:ascii="宋体" w:hAnsi="宋体"/>
                <w:b/>
                <w:sz w:val="28"/>
                <w:szCs w:val="28"/>
              </w:rPr>
              <w:t>意见</w:t>
            </w:r>
          </w:p>
        </w:tc>
        <w:tc>
          <w:tcPr>
            <w:tcW w:w="6644" w:type="dxa"/>
          </w:tcPr>
          <w:p>
            <w:pPr>
              <w:spacing w:line="440" w:lineRule="exact"/>
              <w:rPr>
                <w:rFonts w:ascii="宋体" w:hAnsi="宋体"/>
                <w:sz w:val="28"/>
                <w:szCs w:val="28"/>
              </w:rPr>
            </w:pPr>
          </w:p>
          <w:p>
            <w:pPr>
              <w:spacing w:line="440" w:lineRule="exact"/>
              <w:rPr>
                <w:rFonts w:ascii="宋体" w:hAnsi="宋体"/>
                <w:sz w:val="28"/>
                <w:szCs w:val="28"/>
              </w:rPr>
            </w:pPr>
          </w:p>
          <w:p>
            <w:pPr>
              <w:spacing w:line="440" w:lineRule="exact"/>
              <w:rPr>
                <w:rFonts w:ascii="宋体" w:hAnsi="宋体"/>
                <w:sz w:val="28"/>
                <w:szCs w:val="28"/>
              </w:rPr>
            </w:pPr>
          </w:p>
          <w:p>
            <w:pPr>
              <w:spacing w:line="440" w:lineRule="exact"/>
              <w:rPr>
                <w:rFonts w:ascii="宋体" w:hAnsi="宋体"/>
                <w:sz w:val="28"/>
                <w:szCs w:val="28"/>
              </w:rPr>
            </w:pPr>
          </w:p>
          <w:p>
            <w:pPr>
              <w:spacing w:line="440" w:lineRule="exact"/>
              <w:rPr>
                <w:rFonts w:ascii="宋体" w:hAnsi="宋体"/>
                <w:sz w:val="28"/>
                <w:szCs w:val="28"/>
              </w:rPr>
            </w:pPr>
          </w:p>
          <w:p>
            <w:pPr>
              <w:spacing w:line="440" w:lineRule="exact"/>
              <w:rPr>
                <w:rFonts w:hint="eastAsia" w:ascii="宋体" w:hAnsi="宋体" w:eastAsiaTheme="minorEastAsia"/>
                <w:sz w:val="28"/>
                <w:szCs w:val="28"/>
                <w:lang w:val="en-US" w:eastAsia="zh-CN"/>
              </w:rPr>
            </w:pPr>
          </w:p>
          <w:p>
            <w:pPr>
              <w:spacing w:line="440" w:lineRule="exact"/>
              <w:ind w:firstLine="1120" w:firstLineChars="400"/>
              <w:rPr>
                <w:rFonts w:hint="default" w:ascii="宋体" w:hAnsi="宋体" w:eastAsiaTheme="minorEastAsia"/>
                <w:sz w:val="28"/>
                <w:szCs w:val="28"/>
                <w:lang w:val="en-US" w:eastAsia="zh-CN"/>
              </w:rPr>
            </w:pPr>
            <w:r>
              <w:rPr>
                <w:rFonts w:hint="eastAsia" w:ascii="宋体" w:hAnsi="宋体"/>
                <w:sz w:val="28"/>
                <w:szCs w:val="28"/>
                <w:lang w:val="en-US" w:eastAsia="zh-CN"/>
              </w:rPr>
              <w:sym w:font="Wingdings" w:char="00A8"/>
            </w:r>
            <w:r>
              <w:rPr>
                <w:rFonts w:hint="eastAsia" w:ascii="宋体" w:hAnsi="宋体"/>
                <w:sz w:val="28"/>
                <w:szCs w:val="28"/>
                <w:lang w:val="en-US" w:eastAsia="zh-CN"/>
              </w:rPr>
              <w:t xml:space="preserve">合格                </w:t>
            </w:r>
            <w:r>
              <w:rPr>
                <w:rFonts w:hint="eastAsia" w:ascii="宋体" w:hAnsi="宋体"/>
                <w:sz w:val="28"/>
                <w:szCs w:val="28"/>
                <w:lang w:val="en-US" w:eastAsia="zh-CN"/>
              </w:rPr>
              <w:sym w:font="Wingdings" w:char="00A8"/>
            </w:r>
            <w:r>
              <w:rPr>
                <w:rFonts w:hint="eastAsia" w:ascii="宋体" w:hAnsi="宋体"/>
                <w:sz w:val="28"/>
                <w:szCs w:val="28"/>
                <w:lang w:val="en-US" w:eastAsia="zh-CN"/>
              </w:rPr>
              <w:t>不合格</w:t>
            </w:r>
          </w:p>
          <w:p>
            <w:pPr>
              <w:spacing w:line="440" w:lineRule="exact"/>
              <w:rPr>
                <w:rFonts w:ascii="宋体" w:hAnsi="宋体"/>
                <w:sz w:val="28"/>
                <w:szCs w:val="28"/>
              </w:rPr>
            </w:pPr>
          </w:p>
          <w:p>
            <w:pPr>
              <w:spacing w:line="440" w:lineRule="exact"/>
              <w:rPr>
                <w:rFonts w:ascii="宋体" w:hAnsi="宋体"/>
                <w:sz w:val="28"/>
                <w:szCs w:val="28"/>
              </w:rPr>
            </w:pPr>
          </w:p>
          <w:p>
            <w:pPr>
              <w:spacing w:line="440" w:lineRule="exact"/>
              <w:ind w:firstLine="280" w:firstLineChars="100"/>
              <w:rPr>
                <w:rFonts w:hint="eastAsia" w:ascii="宋体" w:hAnsi="宋体"/>
                <w:sz w:val="28"/>
                <w:szCs w:val="28"/>
              </w:rPr>
            </w:pPr>
          </w:p>
          <w:p>
            <w:pPr>
              <w:spacing w:line="440" w:lineRule="exact"/>
              <w:ind w:firstLine="280" w:firstLineChars="100"/>
              <w:rPr>
                <w:rFonts w:hint="eastAsia" w:ascii="宋体" w:hAnsi="宋体"/>
                <w:sz w:val="28"/>
                <w:szCs w:val="28"/>
              </w:rPr>
            </w:pPr>
          </w:p>
          <w:p>
            <w:pPr>
              <w:spacing w:line="440" w:lineRule="exact"/>
              <w:ind w:firstLine="1680" w:firstLineChars="600"/>
              <w:rPr>
                <w:rFonts w:hint="eastAsia" w:ascii="宋体" w:hAnsi="宋体"/>
                <w:sz w:val="28"/>
                <w:szCs w:val="28"/>
              </w:rPr>
            </w:pPr>
            <w:r>
              <w:rPr>
                <w:rFonts w:hint="eastAsia" w:ascii="宋体" w:hAnsi="宋体"/>
                <w:sz w:val="28"/>
                <w:szCs w:val="28"/>
              </w:rPr>
              <w:t xml:space="preserve">                  （公章）</w:t>
            </w:r>
          </w:p>
          <w:p>
            <w:pPr>
              <w:spacing w:line="440" w:lineRule="exact"/>
              <w:ind w:firstLine="1680" w:firstLineChars="600"/>
              <w:rPr>
                <w:rFonts w:hint="eastAsia" w:ascii="宋体" w:hAnsi="宋体"/>
                <w:sz w:val="28"/>
                <w:szCs w:val="28"/>
              </w:rPr>
            </w:pPr>
          </w:p>
          <w:p>
            <w:pPr>
              <w:snapToGrid w:val="0"/>
              <w:spacing w:line="440" w:lineRule="exact"/>
              <w:ind w:firstLine="3920" w:firstLineChars="1400"/>
              <w:rPr>
                <w:rFonts w:ascii="宋体" w:hAnsi="宋体"/>
                <w:sz w:val="28"/>
                <w:szCs w:val="28"/>
              </w:rPr>
            </w:pPr>
            <w:r>
              <w:rPr>
                <w:rFonts w:hint="eastAsia" w:ascii="宋体" w:hAnsi="宋体"/>
                <w:sz w:val="28"/>
                <w:szCs w:val="28"/>
              </w:rPr>
              <w:t xml:space="preserve">年  </w:t>
            </w:r>
            <w:r>
              <w:rPr>
                <w:rFonts w:hint="eastAsia" w:ascii="宋体" w:hAnsi="宋体"/>
                <w:sz w:val="28"/>
                <w:szCs w:val="28"/>
                <w:lang w:val="en-US" w:eastAsia="zh-CN"/>
              </w:rPr>
              <w:t xml:space="preserve">  </w:t>
            </w:r>
            <w:r>
              <w:rPr>
                <w:rFonts w:hint="eastAsia" w:ascii="宋体" w:hAnsi="宋体"/>
                <w:sz w:val="28"/>
                <w:szCs w:val="28"/>
              </w:rPr>
              <w:t>月   日</w:t>
            </w:r>
          </w:p>
        </w:tc>
      </w:tr>
    </w:tbl>
    <w:p/>
    <w:p/>
    <w:p>
      <w:pPr>
        <w:tabs>
          <w:tab w:val="left" w:pos="1350"/>
        </w:tabs>
        <w:ind w:left="40" w:leftChars="19"/>
        <w:jc w:val="both"/>
        <w:rPr>
          <w:rFonts w:ascii="黑体" w:hAnsi="宋体" w:eastAsia="黑体" w:cs="Times New Roman"/>
          <w:b/>
          <w:bCs/>
          <w:sz w:val="21"/>
        </w:rPr>
      </w:pPr>
      <w:r>
        <w:rPr>
          <w:rFonts w:hint="eastAsia" w:ascii="宋体" w:hAnsi="宋体" w:eastAsia="黑体" w:cs="Times New Roman"/>
          <w:b w:val="0"/>
          <w:bCs w:val="0"/>
          <w:sz w:val="32"/>
          <w:szCs w:val="32"/>
        </w:rPr>
        <w:t>主要指标解释</w:t>
      </w:r>
    </w:p>
    <w:p>
      <w:pPr>
        <w:keepNext w:val="0"/>
        <w:keepLines w:val="0"/>
        <w:pageBreakBefore w:val="0"/>
        <w:widowControl w:val="0"/>
        <w:kinsoku/>
        <w:wordWrap/>
        <w:overflowPunct/>
        <w:topLinePunct w:val="0"/>
        <w:autoSpaceDE/>
        <w:autoSpaceDN/>
        <w:bidi w:val="0"/>
        <w:adjustRightInd/>
        <w:snapToGrid w:val="0"/>
        <w:spacing w:line="580" w:lineRule="exact"/>
        <w:ind w:firstLine="566" w:firstLineChars="189"/>
        <w:textAlignment w:val="auto"/>
        <w:rPr>
          <w:rFonts w:hint="eastAsia" w:ascii="宋体" w:hAnsi="宋体" w:eastAsia="宋体" w:cs="Times New Roman"/>
          <w:spacing w:val="-11"/>
          <w:sz w:val="32"/>
          <w:szCs w:val="32"/>
        </w:rPr>
      </w:pPr>
      <w:r>
        <w:rPr>
          <w:rFonts w:hint="eastAsia" w:ascii="楷体" w:hAnsi="楷体" w:eastAsia="楷体" w:cs="楷体"/>
          <w:b/>
          <w:spacing w:val="-11"/>
          <w:sz w:val="32"/>
          <w:szCs w:val="32"/>
        </w:rPr>
        <w:t xml:space="preserve">建筑业总产值 </w:t>
      </w:r>
      <w:r>
        <w:rPr>
          <w:rFonts w:hint="eastAsia" w:ascii="宋体" w:hAnsi="宋体" w:eastAsia="宋体" w:cs="Times New Roman"/>
          <w:b/>
          <w:spacing w:val="-11"/>
          <w:sz w:val="32"/>
          <w:szCs w:val="32"/>
          <w:lang w:val="en-US" w:eastAsia="zh-CN"/>
        </w:rPr>
        <w:t xml:space="preserve">  </w:t>
      </w:r>
      <w:r>
        <w:rPr>
          <w:rFonts w:hint="eastAsia" w:ascii="仿宋" w:hAnsi="仿宋" w:eastAsia="仿宋" w:cs="仿宋"/>
          <w:spacing w:val="-11"/>
          <w:sz w:val="32"/>
          <w:szCs w:val="32"/>
        </w:rPr>
        <w:t>是以货币表现的建筑业企业在一定时期内生产的建筑业产品和服务的总和。建筑业总产值包括建筑工程产值、安装工程产值和其他产值三个部分内容</w:t>
      </w:r>
      <w:r>
        <w:rPr>
          <w:rFonts w:hint="eastAsia" w:ascii="宋体" w:hAnsi="宋体" w:eastAsia="宋体" w:cs="Times New Roman"/>
          <w:spacing w:val="-11"/>
          <w:sz w:val="32"/>
          <w:szCs w:val="32"/>
        </w:rPr>
        <w:t>。</w:t>
      </w:r>
    </w:p>
    <w:p>
      <w:pPr>
        <w:keepNext w:val="0"/>
        <w:keepLines w:val="0"/>
        <w:pageBreakBefore w:val="0"/>
        <w:widowControl w:val="0"/>
        <w:kinsoku/>
        <w:wordWrap/>
        <w:overflowPunct/>
        <w:topLinePunct w:val="0"/>
        <w:autoSpaceDE/>
        <w:autoSpaceDN/>
        <w:bidi w:val="0"/>
        <w:adjustRightInd/>
        <w:snapToGrid w:val="0"/>
        <w:spacing w:line="580" w:lineRule="exact"/>
        <w:ind w:firstLine="566" w:firstLineChars="189"/>
        <w:textAlignment w:val="auto"/>
        <w:rPr>
          <w:rFonts w:hint="eastAsia" w:ascii="仿宋" w:hAnsi="仿宋" w:eastAsia="仿宋" w:cs="仿宋"/>
          <w:spacing w:val="-11"/>
          <w:sz w:val="32"/>
          <w:szCs w:val="32"/>
        </w:rPr>
      </w:pPr>
      <w:r>
        <w:rPr>
          <w:rFonts w:hint="eastAsia" w:ascii="楷体" w:hAnsi="楷体" w:eastAsia="楷体" w:cs="楷体"/>
          <w:b/>
          <w:spacing w:val="-11"/>
          <w:sz w:val="32"/>
          <w:szCs w:val="32"/>
        </w:rPr>
        <w:t>营业收入</w:t>
      </w:r>
      <w:r>
        <w:rPr>
          <w:rFonts w:hint="eastAsia" w:ascii="宋体" w:hAnsi="宋体" w:eastAsia="宋体" w:cs="Times New Roman"/>
          <w:spacing w:val="-11"/>
          <w:sz w:val="32"/>
          <w:szCs w:val="32"/>
        </w:rPr>
        <w:t xml:space="preserve">   </w:t>
      </w:r>
      <w:r>
        <w:rPr>
          <w:rFonts w:hint="eastAsia" w:ascii="仿宋" w:hAnsi="仿宋" w:eastAsia="仿宋" w:cs="仿宋"/>
          <w:spacing w:val="-11"/>
          <w:sz w:val="32"/>
          <w:szCs w:val="32"/>
        </w:rPr>
        <w:t>指企业经营主要业务和其他业务所确认的收入总额。营业收入合计包括“主营业务收入”和“其他业务收入”。根据会计“利润表”中“营业收入”项目的本期金额数填报。</w:t>
      </w:r>
    </w:p>
    <w:p>
      <w:pPr>
        <w:keepNext w:val="0"/>
        <w:keepLines w:val="0"/>
        <w:pageBreakBefore w:val="0"/>
        <w:widowControl w:val="0"/>
        <w:kinsoku/>
        <w:wordWrap/>
        <w:overflowPunct/>
        <w:topLinePunct w:val="0"/>
        <w:autoSpaceDE/>
        <w:autoSpaceDN/>
        <w:bidi w:val="0"/>
        <w:adjustRightInd/>
        <w:snapToGrid w:val="0"/>
        <w:spacing w:line="580" w:lineRule="exact"/>
        <w:ind w:firstLine="566" w:firstLineChars="189"/>
        <w:textAlignment w:val="auto"/>
        <w:rPr>
          <w:rFonts w:hint="eastAsia" w:ascii="仿宋" w:hAnsi="仿宋" w:eastAsia="仿宋" w:cs="仿宋"/>
          <w:spacing w:val="-11"/>
          <w:sz w:val="32"/>
          <w:szCs w:val="32"/>
        </w:rPr>
      </w:pPr>
      <w:r>
        <w:rPr>
          <w:rFonts w:hint="eastAsia" w:ascii="楷体" w:hAnsi="楷体" w:eastAsia="楷体" w:cs="楷体"/>
          <w:b/>
          <w:spacing w:val="-11"/>
          <w:sz w:val="32"/>
          <w:szCs w:val="32"/>
        </w:rPr>
        <w:t>利润总额</w:t>
      </w:r>
      <w:r>
        <w:rPr>
          <w:rFonts w:hint="eastAsia" w:ascii="宋体" w:hAnsi="宋体" w:eastAsia="宋体" w:cs="Times New Roman"/>
          <w:b/>
          <w:spacing w:val="-11"/>
          <w:sz w:val="32"/>
          <w:szCs w:val="32"/>
        </w:rPr>
        <w:t xml:space="preserve"> </w:t>
      </w:r>
      <w:r>
        <w:rPr>
          <w:rFonts w:hint="eastAsia" w:ascii="宋体" w:hAnsi="宋体" w:eastAsia="宋体" w:cs="Times New Roman"/>
          <w:spacing w:val="-11"/>
          <w:sz w:val="32"/>
          <w:szCs w:val="32"/>
        </w:rPr>
        <w:t xml:space="preserve">  </w:t>
      </w:r>
      <w:r>
        <w:rPr>
          <w:rFonts w:hint="eastAsia" w:ascii="仿宋" w:hAnsi="仿宋" w:eastAsia="仿宋" w:cs="仿宋"/>
          <w:spacing w:val="-11"/>
          <w:sz w:val="32"/>
          <w:szCs w:val="32"/>
        </w:rPr>
        <w:t>指企业在一定会计期间的经营成果，是生产经营过程中各种收入扣除各种耗费后的盈余，反映企业在报告期内实现的盈亏总额。根据会计“利润表”中“利润总额”项目的本期金额数填报。</w:t>
      </w:r>
    </w:p>
    <w:p>
      <w:pPr>
        <w:keepNext w:val="0"/>
        <w:keepLines w:val="0"/>
        <w:pageBreakBefore w:val="0"/>
        <w:widowControl w:val="0"/>
        <w:kinsoku/>
        <w:wordWrap/>
        <w:overflowPunct/>
        <w:topLinePunct w:val="0"/>
        <w:autoSpaceDE/>
        <w:autoSpaceDN/>
        <w:bidi w:val="0"/>
        <w:adjustRightInd/>
        <w:snapToGrid w:val="0"/>
        <w:spacing w:line="580" w:lineRule="exact"/>
        <w:ind w:firstLine="563" w:firstLineChars="189"/>
        <w:textAlignment w:val="auto"/>
        <w:rPr>
          <w:rFonts w:hint="eastAsia" w:ascii="仿宋" w:hAnsi="仿宋" w:eastAsia="仿宋" w:cs="仿宋"/>
          <w:spacing w:val="-11"/>
          <w:sz w:val="32"/>
          <w:szCs w:val="32"/>
        </w:rPr>
      </w:pPr>
      <w:r>
        <w:rPr>
          <w:rFonts w:hint="eastAsia" w:ascii="仿宋" w:hAnsi="仿宋" w:eastAsia="仿宋" w:cs="仿宋"/>
          <w:spacing w:val="-11"/>
          <w:sz w:val="32"/>
          <w:szCs w:val="32"/>
        </w:rPr>
        <w:t>执行《企业会计准则》的企业，利润总额为营业利润加上营业外收入，减去营业外支出后的金额；执行其他企业会计制度的企业，利润总额为营业利润加上投资收益、政府补助、营业外收入，再减去营业外支出后的金额。</w:t>
      </w:r>
    </w:p>
    <w:p>
      <w:pPr>
        <w:keepNext w:val="0"/>
        <w:keepLines w:val="0"/>
        <w:pageBreakBefore w:val="0"/>
        <w:widowControl w:val="0"/>
        <w:kinsoku/>
        <w:wordWrap/>
        <w:overflowPunct/>
        <w:topLinePunct w:val="0"/>
        <w:autoSpaceDE/>
        <w:autoSpaceDN/>
        <w:bidi w:val="0"/>
        <w:adjustRightInd/>
        <w:snapToGrid w:val="0"/>
        <w:spacing w:line="580" w:lineRule="exact"/>
        <w:ind w:firstLine="599" w:firstLineChars="200"/>
        <w:textAlignment w:val="auto"/>
        <w:rPr>
          <w:rFonts w:hint="eastAsia" w:ascii="宋体" w:hAnsi="宋体" w:eastAsia="宋体" w:cs="Times New Roman"/>
          <w:b/>
          <w:spacing w:val="-11"/>
          <w:sz w:val="32"/>
          <w:szCs w:val="32"/>
        </w:rPr>
      </w:pPr>
      <w:bookmarkStart w:id="0" w:name="_GoBack"/>
      <w:bookmarkEnd w:id="0"/>
      <w:r>
        <w:rPr>
          <w:rFonts w:hint="eastAsia" w:ascii="楷体" w:hAnsi="楷体" w:eastAsia="楷体" w:cs="楷体"/>
          <w:b/>
          <w:spacing w:val="-11"/>
          <w:sz w:val="32"/>
          <w:szCs w:val="32"/>
        </w:rPr>
        <w:t>科技研发费用</w:t>
      </w:r>
      <w:r>
        <w:rPr>
          <w:rFonts w:hint="eastAsia" w:ascii="宋体" w:hAnsi="宋体" w:eastAsia="宋体" w:cs="Times New Roman"/>
          <w:b/>
          <w:spacing w:val="-11"/>
          <w:sz w:val="32"/>
          <w:szCs w:val="32"/>
        </w:rPr>
        <w:t xml:space="preserve">  </w:t>
      </w:r>
      <w:r>
        <w:rPr>
          <w:rFonts w:hint="eastAsia" w:ascii="宋体" w:hAnsi="宋体" w:eastAsia="宋体" w:cs="Times New Roman"/>
          <w:b w:val="0"/>
          <w:bCs/>
          <w:spacing w:val="-11"/>
          <w:sz w:val="32"/>
          <w:szCs w:val="32"/>
        </w:rPr>
        <w:t xml:space="preserve"> </w:t>
      </w:r>
      <w:r>
        <w:rPr>
          <w:rFonts w:hint="eastAsia" w:ascii="仿宋" w:hAnsi="仿宋" w:eastAsia="仿宋" w:cs="仿宋"/>
          <w:spacing w:val="-11"/>
          <w:sz w:val="32"/>
          <w:szCs w:val="32"/>
        </w:rPr>
        <w:t>指报告期内企业为获得科学与技术新知识、创造性运用科学技术新知识或实质性改进技术、产品（服务）、工艺而持续进行的具有明确目标的活动而发生的费用支出。主要包括科技人员人工费用，实施研发活动直接投入的费用，用于研究开发活动的仪器、设备和在用建筑物的折旧费，研发设施的改建、改装、装修和修理过程中发生的长期待摊费用，研究开发活动的软件、知识产权、非专利技术（专有技术、许可证、设计和计算方法等）的摊销费用，为新产品和新工艺进行构思、开发和制造，进行工序、技术规范、规程制定、操作特性方面的设计等发生的费用，研究开发活动所发生的装备调试与试验费用，委托境内外其他机构或个人进行与研究开发活动相关所发生的费用，与研究开发活动直接相关的其他费用。</w:t>
      </w:r>
      <w:r>
        <w:rPr>
          <w:rFonts w:hint="eastAsia" w:ascii="宋体" w:hAnsi="宋体" w:eastAsia="宋体" w:cs="Times New Roman"/>
          <w:b/>
          <w:spacing w:val="-11"/>
          <w:sz w:val="32"/>
          <w:szCs w:val="32"/>
        </w:rPr>
        <w:t xml:space="preserve">   </w:t>
      </w:r>
    </w:p>
    <w:p>
      <w:pPr>
        <w:keepNext w:val="0"/>
        <w:keepLines w:val="0"/>
        <w:pageBreakBefore w:val="0"/>
        <w:widowControl w:val="0"/>
        <w:kinsoku/>
        <w:wordWrap/>
        <w:overflowPunct/>
        <w:topLinePunct w:val="0"/>
        <w:autoSpaceDE/>
        <w:autoSpaceDN/>
        <w:bidi w:val="0"/>
        <w:adjustRightInd/>
        <w:snapToGrid w:val="0"/>
        <w:spacing w:line="580" w:lineRule="exact"/>
        <w:ind w:firstLine="599" w:firstLineChars="200"/>
        <w:textAlignment w:val="auto"/>
        <w:rPr>
          <w:rFonts w:hint="default" w:ascii="宋体" w:hAnsi="宋体" w:eastAsia="宋体" w:cs="Times New Roman"/>
          <w:b/>
          <w:sz w:val="32"/>
          <w:szCs w:val="32"/>
          <w:lang w:val="en-US" w:eastAsia="zh-CN"/>
        </w:rPr>
      </w:pPr>
      <w:r>
        <w:rPr>
          <w:rFonts w:hint="eastAsia" w:ascii="楷体" w:hAnsi="楷体" w:eastAsia="楷体" w:cs="楷体"/>
          <w:b/>
          <w:spacing w:val="-11"/>
          <w:sz w:val="32"/>
          <w:szCs w:val="32"/>
        </w:rPr>
        <w:t>职工教育经费</w:t>
      </w:r>
      <w:r>
        <w:rPr>
          <w:rFonts w:hint="eastAsia" w:ascii="宋体" w:hAnsi="宋体" w:eastAsia="宋体" w:cs="Times New Roman"/>
          <w:b/>
          <w:spacing w:val="-11"/>
          <w:sz w:val="32"/>
          <w:szCs w:val="32"/>
          <w:lang w:val="en-US" w:eastAsia="zh-CN"/>
        </w:rPr>
        <w:t xml:space="preserve"> </w:t>
      </w:r>
      <w:r>
        <w:rPr>
          <w:rFonts w:hint="eastAsia" w:ascii="宋体" w:hAnsi="宋体" w:eastAsia="宋体" w:cs="Times New Roman"/>
          <w:b w:val="0"/>
          <w:bCs/>
          <w:spacing w:val="-11"/>
          <w:sz w:val="32"/>
          <w:szCs w:val="32"/>
          <w:lang w:val="en-US" w:eastAsia="zh-CN"/>
        </w:rPr>
        <w:t xml:space="preserve"> </w:t>
      </w:r>
      <w:r>
        <w:rPr>
          <w:rFonts w:hint="eastAsia" w:ascii="仿宋" w:hAnsi="仿宋" w:eastAsia="仿宋" w:cs="仿宋"/>
          <w:spacing w:val="-11"/>
          <w:sz w:val="32"/>
          <w:szCs w:val="32"/>
        </w:rPr>
        <w:t>指企业按</w:t>
      </w:r>
      <w:r>
        <w:rPr>
          <w:rFonts w:hint="default" w:ascii="仿宋" w:hAnsi="仿宋" w:eastAsia="仿宋" w:cs="仿宋"/>
          <w:spacing w:val="-11"/>
          <w:sz w:val="32"/>
          <w:szCs w:val="32"/>
        </w:rPr>
        <w:fldChar w:fldCharType="begin"/>
      </w:r>
      <w:r>
        <w:rPr>
          <w:rFonts w:hint="default" w:ascii="仿宋" w:hAnsi="仿宋" w:eastAsia="仿宋" w:cs="仿宋"/>
          <w:spacing w:val="-11"/>
          <w:sz w:val="32"/>
          <w:szCs w:val="32"/>
        </w:rPr>
        <w:instrText xml:space="preserve"> HYPERLINK "https://baike.baidu.com/item/%E5%B7%A5%E8%B5%84%E6%80%BB%E9%A2%9D/2776271?fromModule=lemma_inlink" \t "https://baike.baidu.com/item/%E8%81%8C%E5%B7%A5%E6%95%99%E8%82%B2%E7%BB%8F%E8%B4%B9/_blank" </w:instrText>
      </w:r>
      <w:r>
        <w:rPr>
          <w:rFonts w:hint="default" w:ascii="仿宋" w:hAnsi="仿宋" w:eastAsia="仿宋" w:cs="仿宋"/>
          <w:spacing w:val="-11"/>
          <w:sz w:val="32"/>
          <w:szCs w:val="32"/>
        </w:rPr>
        <w:fldChar w:fldCharType="separate"/>
      </w:r>
      <w:r>
        <w:rPr>
          <w:rFonts w:hint="default" w:ascii="仿宋" w:hAnsi="仿宋" w:eastAsia="仿宋" w:cs="仿宋"/>
          <w:spacing w:val="-11"/>
          <w:sz w:val="32"/>
          <w:szCs w:val="32"/>
        </w:rPr>
        <w:t>工资总额</w:t>
      </w:r>
      <w:r>
        <w:rPr>
          <w:rFonts w:hint="default" w:ascii="仿宋" w:hAnsi="仿宋" w:eastAsia="仿宋" w:cs="仿宋"/>
          <w:spacing w:val="-11"/>
          <w:sz w:val="32"/>
          <w:szCs w:val="32"/>
        </w:rPr>
        <w:fldChar w:fldCharType="end"/>
      </w:r>
      <w:r>
        <w:rPr>
          <w:rFonts w:hint="default" w:ascii="仿宋" w:hAnsi="仿宋" w:eastAsia="仿宋" w:cs="仿宋"/>
          <w:spacing w:val="-11"/>
          <w:sz w:val="32"/>
          <w:szCs w:val="32"/>
        </w:rPr>
        <w:t>的一定比例提取用于职工</w:t>
      </w:r>
      <w:r>
        <w:rPr>
          <w:rFonts w:hint="default" w:ascii="仿宋" w:hAnsi="仿宋" w:eastAsia="仿宋" w:cs="仿宋"/>
          <w:spacing w:val="-11"/>
          <w:sz w:val="32"/>
          <w:szCs w:val="32"/>
        </w:rPr>
        <w:fldChar w:fldCharType="begin"/>
      </w:r>
      <w:r>
        <w:rPr>
          <w:rFonts w:hint="default" w:ascii="仿宋" w:hAnsi="仿宋" w:eastAsia="仿宋" w:cs="仿宋"/>
          <w:spacing w:val="-11"/>
          <w:sz w:val="32"/>
          <w:szCs w:val="32"/>
        </w:rPr>
        <w:instrText xml:space="preserve"> HYPERLINK "https://baike.baidu.com/item/%E6%95%99%E8%82%B2%E4%BA%8B%E4%B8%9A/5350960?fromModule=lemma_inlink" \t "https://baike.baidu.com/item/%E8%81%8C%E5%B7%A5%E6%95%99%E8%82%B2%E7%BB%8F%E8%B4%B9/_blank" </w:instrText>
      </w:r>
      <w:r>
        <w:rPr>
          <w:rFonts w:hint="default" w:ascii="仿宋" w:hAnsi="仿宋" w:eastAsia="仿宋" w:cs="仿宋"/>
          <w:spacing w:val="-11"/>
          <w:sz w:val="32"/>
          <w:szCs w:val="32"/>
        </w:rPr>
        <w:fldChar w:fldCharType="separate"/>
      </w:r>
      <w:r>
        <w:rPr>
          <w:rFonts w:hint="default" w:ascii="仿宋" w:hAnsi="仿宋" w:eastAsia="仿宋" w:cs="仿宋"/>
          <w:spacing w:val="-11"/>
          <w:sz w:val="32"/>
          <w:szCs w:val="32"/>
        </w:rPr>
        <w:t>教育事业</w:t>
      </w:r>
      <w:r>
        <w:rPr>
          <w:rFonts w:hint="default" w:ascii="仿宋" w:hAnsi="仿宋" w:eastAsia="仿宋" w:cs="仿宋"/>
          <w:spacing w:val="-11"/>
          <w:sz w:val="32"/>
          <w:szCs w:val="32"/>
        </w:rPr>
        <w:fldChar w:fldCharType="end"/>
      </w:r>
      <w:r>
        <w:rPr>
          <w:rFonts w:hint="default" w:ascii="仿宋" w:hAnsi="仿宋" w:eastAsia="仿宋" w:cs="仿宋"/>
          <w:spacing w:val="-11"/>
          <w:sz w:val="32"/>
          <w:szCs w:val="32"/>
        </w:rPr>
        <w:t>的一项费用</w:t>
      </w:r>
      <w:r>
        <w:rPr>
          <w:rFonts w:hint="eastAsia" w:ascii="仿宋" w:hAnsi="仿宋" w:eastAsia="仿宋" w:cs="仿宋"/>
          <w:spacing w:val="-11"/>
          <w:sz w:val="32"/>
          <w:szCs w:val="32"/>
          <w:lang w:eastAsia="zh-CN"/>
        </w:rPr>
        <w:t>。</w:t>
      </w:r>
      <w:r>
        <w:rPr>
          <w:rFonts w:hint="default" w:ascii="仿宋" w:hAnsi="仿宋" w:eastAsia="仿宋" w:cs="仿宋"/>
          <w:spacing w:val="-11"/>
          <w:sz w:val="32"/>
          <w:szCs w:val="32"/>
        </w:rPr>
        <w:t>是指上岗和</w:t>
      </w:r>
      <w:r>
        <w:rPr>
          <w:rFonts w:hint="default" w:ascii="仿宋" w:hAnsi="仿宋" w:eastAsia="仿宋" w:cs="仿宋"/>
          <w:spacing w:val="-11"/>
          <w:sz w:val="32"/>
          <w:szCs w:val="32"/>
        </w:rPr>
        <w:fldChar w:fldCharType="begin"/>
      </w:r>
      <w:r>
        <w:rPr>
          <w:rFonts w:hint="default" w:ascii="仿宋" w:hAnsi="仿宋" w:eastAsia="仿宋" w:cs="仿宋"/>
          <w:spacing w:val="-11"/>
          <w:sz w:val="32"/>
          <w:szCs w:val="32"/>
        </w:rPr>
        <w:instrText xml:space="preserve"> HYPERLINK "https://baike.baidu.com/item/%E8%BD%AC%E5%B2%97%E5%9F%B9%E8%AE%AD/12744404?fromModule=lemma_inlink" \t "https://baike.baidu.com/item/%E8%81%8C%E5%B7%A5%E6%95%99%E8%82%B2%E7%BB%8F%E8%B4%B9/_blank" </w:instrText>
      </w:r>
      <w:r>
        <w:rPr>
          <w:rFonts w:hint="default" w:ascii="仿宋" w:hAnsi="仿宋" w:eastAsia="仿宋" w:cs="仿宋"/>
          <w:spacing w:val="-11"/>
          <w:sz w:val="32"/>
          <w:szCs w:val="32"/>
        </w:rPr>
        <w:fldChar w:fldCharType="separate"/>
      </w:r>
      <w:r>
        <w:rPr>
          <w:rFonts w:hint="default" w:ascii="仿宋" w:hAnsi="仿宋" w:eastAsia="仿宋" w:cs="仿宋"/>
          <w:spacing w:val="-11"/>
          <w:sz w:val="32"/>
          <w:szCs w:val="32"/>
        </w:rPr>
        <w:t>转岗培训</w:t>
      </w:r>
      <w:r>
        <w:rPr>
          <w:rFonts w:hint="default" w:ascii="仿宋" w:hAnsi="仿宋" w:eastAsia="仿宋" w:cs="仿宋"/>
          <w:spacing w:val="-11"/>
          <w:sz w:val="32"/>
          <w:szCs w:val="32"/>
        </w:rPr>
        <w:fldChar w:fldCharType="end"/>
      </w:r>
      <w:r>
        <w:rPr>
          <w:rFonts w:hint="default" w:ascii="仿宋" w:hAnsi="仿宋" w:eastAsia="仿宋" w:cs="仿宋"/>
          <w:spacing w:val="-11"/>
          <w:sz w:val="32"/>
          <w:szCs w:val="32"/>
        </w:rPr>
        <w:t>、各类岗位适应性培训、岗位培训、职业</w:t>
      </w:r>
      <w:r>
        <w:rPr>
          <w:rFonts w:hint="default" w:ascii="仿宋" w:hAnsi="仿宋" w:eastAsia="仿宋" w:cs="仿宋"/>
          <w:spacing w:val="-11"/>
          <w:sz w:val="32"/>
          <w:szCs w:val="32"/>
        </w:rPr>
        <w:fldChar w:fldCharType="begin"/>
      </w:r>
      <w:r>
        <w:rPr>
          <w:rFonts w:hint="default" w:ascii="仿宋" w:hAnsi="仿宋" w:eastAsia="仿宋" w:cs="仿宋"/>
          <w:spacing w:val="-11"/>
          <w:sz w:val="32"/>
          <w:szCs w:val="32"/>
        </w:rPr>
        <w:instrText xml:space="preserve"> HYPERLINK "https://baike.baidu.com/item/%E6%8A%80%E6%9C%AF%E7%AD%89%E7%BA%A7/2433923?fromModule=lemma_inlink" \t "https://baike.baidu.com/item/%E8%81%8C%E5%B7%A5%E6%95%99%E8%82%B2%E7%BB%8F%E8%B4%B9/_blank" </w:instrText>
      </w:r>
      <w:r>
        <w:rPr>
          <w:rFonts w:hint="default" w:ascii="仿宋" w:hAnsi="仿宋" w:eastAsia="仿宋" w:cs="仿宋"/>
          <w:spacing w:val="-11"/>
          <w:sz w:val="32"/>
          <w:szCs w:val="32"/>
        </w:rPr>
        <w:fldChar w:fldCharType="separate"/>
      </w:r>
      <w:r>
        <w:rPr>
          <w:rFonts w:hint="default" w:ascii="仿宋" w:hAnsi="仿宋" w:eastAsia="仿宋" w:cs="仿宋"/>
          <w:spacing w:val="-11"/>
          <w:sz w:val="32"/>
          <w:szCs w:val="32"/>
        </w:rPr>
        <w:t>技术等级</w:t>
      </w:r>
      <w:r>
        <w:rPr>
          <w:rFonts w:hint="default" w:ascii="仿宋" w:hAnsi="仿宋" w:eastAsia="仿宋" w:cs="仿宋"/>
          <w:spacing w:val="-11"/>
          <w:sz w:val="32"/>
          <w:szCs w:val="32"/>
        </w:rPr>
        <w:fldChar w:fldCharType="end"/>
      </w:r>
      <w:r>
        <w:rPr>
          <w:rFonts w:hint="default" w:ascii="仿宋" w:hAnsi="仿宋" w:eastAsia="仿宋" w:cs="仿宋"/>
          <w:spacing w:val="-11"/>
          <w:sz w:val="32"/>
          <w:szCs w:val="32"/>
        </w:rPr>
        <w:t>培训、</w:t>
      </w:r>
      <w:r>
        <w:rPr>
          <w:rFonts w:hint="default" w:ascii="仿宋" w:hAnsi="仿宋" w:eastAsia="仿宋" w:cs="仿宋"/>
          <w:spacing w:val="-11"/>
          <w:sz w:val="32"/>
          <w:szCs w:val="32"/>
        </w:rPr>
        <w:fldChar w:fldCharType="begin"/>
      </w:r>
      <w:r>
        <w:rPr>
          <w:rFonts w:hint="default" w:ascii="仿宋" w:hAnsi="仿宋" w:eastAsia="仿宋" w:cs="仿宋"/>
          <w:spacing w:val="-11"/>
          <w:sz w:val="32"/>
          <w:szCs w:val="32"/>
        </w:rPr>
        <w:instrText xml:space="preserve"> HYPERLINK "https://baike.baidu.com/item/%E9%AB%98%E6%8A%80%E8%83%BD/15753901?fromModule=lemma_inlink" \t "https://baike.baidu.com/item/%E8%81%8C%E5%B7%A5%E6%95%99%E8%82%B2%E7%BB%8F%E8%B4%B9/_blank" </w:instrText>
      </w:r>
      <w:r>
        <w:rPr>
          <w:rFonts w:hint="default" w:ascii="仿宋" w:hAnsi="仿宋" w:eastAsia="仿宋" w:cs="仿宋"/>
          <w:spacing w:val="-11"/>
          <w:sz w:val="32"/>
          <w:szCs w:val="32"/>
        </w:rPr>
        <w:fldChar w:fldCharType="separate"/>
      </w:r>
      <w:r>
        <w:rPr>
          <w:rFonts w:hint="default" w:ascii="仿宋" w:hAnsi="仿宋" w:eastAsia="仿宋" w:cs="仿宋"/>
          <w:spacing w:val="-11"/>
          <w:sz w:val="32"/>
          <w:szCs w:val="32"/>
        </w:rPr>
        <w:t>高技能</w:t>
      </w:r>
      <w:r>
        <w:rPr>
          <w:rFonts w:hint="default" w:ascii="仿宋" w:hAnsi="仿宋" w:eastAsia="仿宋" w:cs="仿宋"/>
          <w:spacing w:val="-11"/>
          <w:sz w:val="32"/>
          <w:szCs w:val="32"/>
        </w:rPr>
        <w:fldChar w:fldCharType="end"/>
      </w:r>
      <w:r>
        <w:rPr>
          <w:rFonts w:hint="default" w:ascii="仿宋" w:hAnsi="仿宋" w:eastAsia="仿宋" w:cs="仿宋"/>
          <w:spacing w:val="-11"/>
          <w:sz w:val="32"/>
          <w:szCs w:val="32"/>
        </w:rPr>
        <w:fldChar w:fldCharType="begin"/>
      </w:r>
      <w:r>
        <w:rPr>
          <w:rFonts w:hint="default" w:ascii="仿宋" w:hAnsi="仿宋" w:eastAsia="仿宋" w:cs="仿宋"/>
          <w:spacing w:val="-11"/>
          <w:sz w:val="32"/>
          <w:szCs w:val="32"/>
        </w:rPr>
        <w:instrText xml:space="preserve"> HYPERLINK "https://baike.baidu.com/item/%E4%BA%BA%E6%89%8D%E5%9F%B9%E8%AE%AD/4717078?fromModule=lemma_inlink" \t "https://baike.baidu.com/item/%E8%81%8C%E5%B7%A5%E6%95%99%E8%82%B2%E7%BB%8F%E8%B4%B9/_blank" </w:instrText>
      </w:r>
      <w:r>
        <w:rPr>
          <w:rFonts w:hint="default" w:ascii="仿宋" w:hAnsi="仿宋" w:eastAsia="仿宋" w:cs="仿宋"/>
          <w:spacing w:val="-11"/>
          <w:sz w:val="32"/>
          <w:szCs w:val="32"/>
        </w:rPr>
        <w:fldChar w:fldCharType="separate"/>
      </w:r>
      <w:r>
        <w:rPr>
          <w:rFonts w:hint="default" w:ascii="仿宋" w:hAnsi="仿宋" w:eastAsia="仿宋" w:cs="仿宋"/>
          <w:spacing w:val="-11"/>
          <w:sz w:val="32"/>
          <w:szCs w:val="32"/>
        </w:rPr>
        <w:t>人才培训</w:t>
      </w:r>
      <w:r>
        <w:rPr>
          <w:rFonts w:hint="default" w:ascii="仿宋" w:hAnsi="仿宋" w:eastAsia="仿宋" w:cs="仿宋"/>
          <w:spacing w:val="-11"/>
          <w:sz w:val="32"/>
          <w:szCs w:val="32"/>
        </w:rPr>
        <w:fldChar w:fldCharType="end"/>
      </w:r>
      <w:r>
        <w:rPr>
          <w:rFonts w:hint="default" w:ascii="仿宋" w:hAnsi="仿宋" w:eastAsia="仿宋" w:cs="仿宋"/>
          <w:spacing w:val="-11"/>
          <w:sz w:val="32"/>
          <w:szCs w:val="32"/>
        </w:rPr>
        <w:t>、专业技术人员继续教育、特种作业人员培训、</w:t>
      </w:r>
      <w:r>
        <w:rPr>
          <w:rFonts w:hint="default" w:ascii="仿宋" w:hAnsi="仿宋" w:eastAsia="仿宋" w:cs="仿宋"/>
          <w:spacing w:val="-11"/>
          <w:sz w:val="32"/>
          <w:szCs w:val="32"/>
        </w:rPr>
        <w:fldChar w:fldCharType="begin"/>
      </w:r>
      <w:r>
        <w:rPr>
          <w:rFonts w:hint="default" w:ascii="仿宋" w:hAnsi="仿宋" w:eastAsia="仿宋" w:cs="仿宋"/>
          <w:spacing w:val="-11"/>
          <w:sz w:val="32"/>
          <w:szCs w:val="32"/>
        </w:rPr>
        <w:instrText xml:space="preserve"> HYPERLINK "https://baike.baidu.com/item/%E4%BC%81%E4%B8%9A%E7%BB%84%E7%BB%87/12669566?fromModule=lemma_inlink" \t "https://baike.baidu.com/item/%E8%81%8C%E5%B7%A5%E6%95%99%E8%82%B2%E7%BB%8F%E8%B4%B9/_blank" </w:instrText>
      </w:r>
      <w:r>
        <w:rPr>
          <w:rFonts w:hint="default" w:ascii="仿宋" w:hAnsi="仿宋" w:eastAsia="仿宋" w:cs="仿宋"/>
          <w:spacing w:val="-11"/>
          <w:sz w:val="32"/>
          <w:szCs w:val="32"/>
        </w:rPr>
        <w:fldChar w:fldCharType="separate"/>
      </w:r>
      <w:r>
        <w:rPr>
          <w:rFonts w:hint="default" w:ascii="仿宋" w:hAnsi="仿宋" w:eastAsia="仿宋" w:cs="仿宋"/>
          <w:spacing w:val="-11"/>
          <w:sz w:val="32"/>
          <w:szCs w:val="32"/>
        </w:rPr>
        <w:t>企业组织</w:t>
      </w:r>
      <w:r>
        <w:rPr>
          <w:rFonts w:hint="default" w:ascii="仿宋" w:hAnsi="仿宋" w:eastAsia="仿宋" w:cs="仿宋"/>
          <w:spacing w:val="-11"/>
          <w:sz w:val="32"/>
          <w:szCs w:val="32"/>
        </w:rPr>
        <w:fldChar w:fldCharType="end"/>
      </w:r>
      <w:r>
        <w:rPr>
          <w:rFonts w:hint="default" w:ascii="仿宋" w:hAnsi="仿宋" w:eastAsia="仿宋" w:cs="仿宋"/>
          <w:spacing w:val="-11"/>
          <w:sz w:val="32"/>
          <w:szCs w:val="32"/>
        </w:rPr>
        <w:t>的职工外送培训的</w:t>
      </w:r>
      <w:r>
        <w:rPr>
          <w:rFonts w:hint="default" w:ascii="仿宋" w:hAnsi="仿宋" w:eastAsia="仿宋" w:cs="仿宋"/>
          <w:spacing w:val="-11"/>
          <w:sz w:val="32"/>
          <w:szCs w:val="32"/>
        </w:rPr>
        <w:fldChar w:fldCharType="begin"/>
      </w:r>
      <w:r>
        <w:rPr>
          <w:rFonts w:hint="default" w:ascii="仿宋" w:hAnsi="仿宋" w:eastAsia="仿宋" w:cs="仿宋"/>
          <w:spacing w:val="-11"/>
          <w:sz w:val="32"/>
          <w:szCs w:val="32"/>
        </w:rPr>
        <w:instrText xml:space="preserve"> HYPERLINK "https://baike.baidu.com/item/%E7%BB%8F%E8%B4%B9%E6%94%AF%E5%87%BA/8808155?fromModule=lemma_inlink" \t "https://baike.baidu.com/item/%E8%81%8C%E5%B7%A5%E6%95%99%E8%82%B2%E7%BB%8F%E8%B4%B9/_blank" </w:instrText>
      </w:r>
      <w:r>
        <w:rPr>
          <w:rFonts w:hint="default" w:ascii="仿宋" w:hAnsi="仿宋" w:eastAsia="仿宋" w:cs="仿宋"/>
          <w:spacing w:val="-11"/>
          <w:sz w:val="32"/>
          <w:szCs w:val="32"/>
        </w:rPr>
        <w:fldChar w:fldCharType="separate"/>
      </w:r>
      <w:r>
        <w:rPr>
          <w:rFonts w:hint="default" w:ascii="仿宋" w:hAnsi="仿宋" w:eastAsia="仿宋" w:cs="仿宋"/>
          <w:spacing w:val="-11"/>
          <w:sz w:val="32"/>
          <w:szCs w:val="32"/>
        </w:rPr>
        <w:t>经费支出</w:t>
      </w:r>
      <w:r>
        <w:rPr>
          <w:rFonts w:hint="default" w:ascii="仿宋" w:hAnsi="仿宋" w:eastAsia="仿宋" w:cs="仿宋"/>
          <w:spacing w:val="-11"/>
          <w:sz w:val="32"/>
          <w:szCs w:val="32"/>
        </w:rPr>
        <w:fldChar w:fldCharType="end"/>
      </w:r>
      <w:r>
        <w:rPr>
          <w:rFonts w:hint="default" w:ascii="仿宋" w:hAnsi="仿宋" w:eastAsia="仿宋" w:cs="仿宋"/>
          <w:spacing w:val="-11"/>
          <w:sz w:val="32"/>
          <w:szCs w:val="32"/>
        </w:rPr>
        <w:t>、职工参加的</w:t>
      </w:r>
      <w:r>
        <w:rPr>
          <w:rFonts w:hint="default" w:ascii="仿宋" w:hAnsi="仿宋" w:eastAsia="仿宋" w:cs="仿宋"/>
          <w:spacing w:val="-11"/>
          <w:sz w:val="32"/>
          <w:szCs w:val="32"/>
        </w:rPr>
        <w:fldChar w:fldCharType="begin"/>
      </w:r>
      <w:r>
        <w:rPr>
          <w:rFonts w:hint="default" w:ascii="仿宋" w:hAnsi="仿宋" w:eastAsia="仿宋" w:cs="仿宋"/>
          <w:spacing w:val="-11"/>
          <w:sz w:val="32"/>
          <w:szCs w:val="32"/>
        </w:rPr>
        <w:instrText xml:space="preserve"> HYPERLINK "https://baike.baidu.com/item/%E8%81%8C%E4%B8%9A%E6%8A%80%E8%83%BD%E9%89%B4%E5%AE%9A/5117371?fromModule=lemma_inlink" \t "https://baike.baidu.com/item/%E8%81%8C%E5%B7%A5%E6%95%99%E8%82%B2%E7%BB%8F%E8%B4%B9/_blank" </w:instrText>
      </w:r>
      <w:r>
        <w:rPr>
          <w:rFonts w:hint="default" w:ascii="仿宋" w:hAnsi="仿宋" w:eastAsia="仿宋" w:cs="仿宋"/>
          <w:spacing w:val="-11"/>
          <w:sz w:val="32"/>
          <w:szCs w:val="32"/>
        </w:rPr>
        <w:fldChar w:fldCharType="separate"/>
      </w:r>
      <w:r>
        <w:rPr>
          <w:rFonts w:hint="default" w:ascii="仿宋" w:hAnsi="仿宋" w:eastAsia="仿宋" w:cs="仿宋"/>
          <w:spacing w:val="-11"/>
          <w:sz w:val="32"/>
          <w:szCs w:val="32"/>
        </w:rPr>
        <w:t>职业技能鉴定</w:t>
      </w:r>
      <w:r>
        <w:rPr>
          <w:rFonts w:hint="default" w:ascii="仿宋" w:hAnsi="仿宋" w:eastAsia="仿宋" w:cs="仿宋"/>
          <w:spacing w:val="-11"/>
          <w:sz w:val="32"/>
          <w:szCs w:val="32"/>
        </w:rPr>
        <w:fldChar w:fldCharType="end"/>
      </w:r>
      <w:r>
        <w:rPr>
          <w:rFonts w:hint="default" w:ascii="仿宋" w:hAnsi="仿宋" w:eastAsia="仿宋" w:cs="仿宋"/>
          <w:spacing w:val="-11"/>
          <w:sz w:val="32"/>
          <w:szCs w:val="32"/>
        </w:rPr>
        <w:t>、</w:t>
      </w:r>
      <w:r>
        <w:rPr>
          <w:rFonts w:hint="default" w:ascii="仿宋" w:hAnsi="仿宋" w:eastAsia="仿宋" w:cs="仿宋"/>
          <w:spacing w:val="-11"/>
          <w:sz w:val="32"/>
          <w:szCs w:val="32"/>
        </w:rPr>
        <w:fldChar w:fldCharType="begin"/>
      </w:r>
      <w:r>
        <w:rPr>
          <w:rFonts w:hint="default" w:ascii="仿宋" w:hAnsi="仿宋" w:eastAsia="仿宋" w:cs="仿宋"/>
          <w:spacing w:val="-11"/>
          <w:sz w:val="32"/>
          <w:szCs w:val="32"/>
        </w:rPr>
        <w:instrText xml:space="preserve"> HYPERLINK "https://baike.baidu.com/item/%E8%81%8C%E4%B8%9A%E8%B5%84%E6%A0%BC%E8%AE%A4%E8%AF%81/10965477?fromModule=lemma_inlink" \t "https://baike.baidu.com/item/%E8%81%8C%E5%B7%A5%E6%95%99%E8%82%B2%E7%BB%8F%E8%B4%B9/_blank" </w:instrText>
      </w:r>
      <w:r>
        <w:rPr>
          <w:rFonts w:hint="default" w:ascii="仿宋" w:hAnsi="仿宋" w:eastAsia="仿宋" w:cs="仿宋"/>
          <w:spacing w:val="-11"/>
          <w:sz w:val="32"/>
          <w:szCs w:val="32"/>
        </w:rPr>
        <w:fldChar w:fldCharType="separate"/>
      </w:r>
      <w:r>
        <w:rPr>
          <w:rFonts w:hint="default" w:ascii="仿宋" w:hAnsi="仿宋" w:eastAsia="仿宋" w:cs="仿宋"/>
          <w:spacing w:val="-11"/>
          <w:sz w:val="32"/>
          <w:szCs w:val="32"/>
        </w:rPr>
        <w:t>职业资格认证</w:t>
      </w:r>
      <w:r>
        <w:rPr>
          <w:rFonts w:hint="default" w:ascii="仿宋" w:hAnsi="仿宋" w:eastAsia="仿宋" w:cs="仿宋"/>
          <w:spacing w:val="-11"/>
          <w:sz w:val="32"/>
          <w:szCs w:val="32"/>
        </w:rPr>
        <w:fldChar w:fldCharType="end"/>
      </w:r>
      <w:r>
        <w:rPr>
          <w:rFonts w:hint="default" w:ascii="仿宋" w:hAnsi="仿宋" w:eastAsia="仿宋" w:cs="仿宋"/>
          <w:spacing w:val="-11"/>
          <w:sz w:val="32"/>
          <w:szCs w:val="32"/>
        </w:rPr>
        <w:t>等经费支出、购置教学设备与设施、职工岗位自学成才奖励费用、职工</w:t>
      </w:r>
      <w:r>
        <w:rPr>
          <w:rFonts w:hint="default" w:ascii="仿宋" w:hAnsi="仿宋" w:eastAsia="仿宋" w:cs="仿宋"/>
          <w:spacing w:val="-11"/>
          <w:sz w:val="32"/>
          <w:szCs w:val="32"/>
        </w:rPr>
        <w:fldChar w:fldCharType="begin"/>
      </w:r>
      <w:r>
        <w:rPr>
          <w:rFonts w:hint="default" w:ascii="仿宋" w:hAnsi="仿宋" w:eastAsia="仿宋" w:cs="仿宋"/>
          <w:spacing w:val="-11"/>
          <w:sz w:val="32"/>
          <w:szCs w:val="32"/>
        </w:rPr>
        <w:instrText xml:space="preserve"> HYPERLINK "https://baike.baidu.com/item/%E6%95%99%E8%82%B2%E5%9F%B9%E8%AE%AD/5016682?fromModule=lemma_inlink" \t "https://baike.baidu.com/item/%E8%81%8C%E5%B7%A5%E6%95%99%E8%82%B2%E7%BB%8F%E8%B4%B9/_blank" </w:instrText>
      </w:r>
      <w:r>
        <w:rPr>
          <w:rFonts w:hint="default" w:ascii="仿宋" w:hAnsi="仿宋" w:eastAsia="仿宋" w:cs="仿宋"/>
          <w:spacing w:val="-11"/>
          <w:sz w:val="32"/>
          <w:szCs w:val="32"/>
        </w:rPr>
        <w:fldChar w:fldCharType="separate"/>
      </w:r>
      <w:r>
        <w:rPr>
          <w:rFonts w:hint="default" w:ascii="仿宋" w:hAnsi="仿宋" w:eastAsia="仿宋" w:cs="仿宋"/>
          <w:spacing w:val="-11"/>
          <w:sz w:val="32"/>
          <w:szCs w:val="32"/>
        </w:rPr>
        <w:t>教育培训</w:t>
      </w:r>
      <w:r>
        <w:rPr>
          <w:rFonts w:hint="default" w:ascii="仿宋" w:hAnsi="仿宋" w:eastAsia="仿宋" w:cs="仿宋"/>
          <w:spacing w:val="-11"/>
          <w:sz w:val="32"/>
          <w:szCs w:val="32"/>
        </w:rPr>
        <w:fldChar w:fldCharType="end"/>
      </w:r>
      <w:r>
        <w:rPr>
          <w:rFonts w:hint="default" w:ascii="仿宋" w:hAnsi="仿宋" w:eastAsia="仿宋" w:cs="仿宋"/>
          <w:spacing w:val="-11"/>
          <w:sz w:val="32"/>
          <w:szCs w:val="32"/>
        </w:rPr>
        <w:t>管理费用、有关职工教育的其他开支。</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doNotDisplayPageBoundaries w:val="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WMxNWE3MTk5MjNkYjdlMDg4ZGI4YjczNDZhZDEzOGMifQ=="/>
  </w:docVars>
  <w:rsids>
    <w:rsidRoot w:val="709854DD"/>
    <w:rsid w:val="0015193A"/>
    <w:rsid w:val="00190EE2"/>
    <w:rsid w:val="001C13DB"/>
    <w:rsid w:val="00803A22"/>
    <w:rsid w:val="00805275"/>
    <w:rsid w:val="00AE74E2"/>
    <w:rsid w:val="00C174BA"/>
    <w:rsid w:val="00C82CD7"/>
    <w:rsid w:val="00C9398F"/>
    <w:rsid w:val="00F91043"/>
    <w:rsid w:val="05040F5E"/>
    <w:rsid w:val="0EB262AD"/>
    <w:rsid w:val="105D6CEA"/>
    <w:rsid w:val="12A33711"/>
    <w:rsid w:val="157C0C0F"/>
    <w:rsid w:val="1A1829C0"/>
    <w:rsid w:val="2377213E"/>
    <w:rsid w:val="23C2795B"/>
    <w:rsid w:val="23CB3EE4"/>
    <w:rsid w:val="28BB2775"/>
    <w:rsid w:val="29FF61B1"/>
    <w:rsid w:val="2B0A2670"/>
    <w:rsid w:val="2BCF1762"/>
    <w:rsid w:val="2D2B159E"/>
    <w:rsid w:val="2F9D64B1"/>
    <w:rsid w:val="30532FA1"/>
    <w:rsid w:val="34512F91"/>
    <w:rsid w:val="36025E2C"/>
    <w:rsid w:val="3C626609"/>
    <w:rsid w:val="3CC35FF7"/>
    <w:rsid w:val="3E74264D"/>
    <w:rsid w:val="3EFA7190"/>
    <w:rsid w:val="3EFF061D"/>
    <w:rsid w:val="47492F38"/>
    <w:rsid w:val="4B0755C5"/>
    <w:rsid w:val="4B896845"/>
    <w:rsid w:val="4DAB55DD"/>
    <w:rsid w:val="4F673BA4"/>
    <w:rsid w:val="52316402"/>
    <w:rsid w:val="53786C0D"/>
    <w:rsid w:val="587D0660"/>
    <w:rsid w:val="62027512"/>
    <w:rsid w:val="6446427E"/>
    <w:rsid w:val="6F3047FF"/>
    <w:rsid w:val="70493E5C"/>
    <w:rsid w:val="70867C2E"/>
    <w:rsid w:val="709854DD"/>
    <w:rsid w:val="77731007"/>
    <w:rsid w:val="78C406ED"/>
    <w:rsid w:val="7B201C8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3">
    <w:name w:val="Default Paragraph Font"/>
    <w:semiHidden/>
    <w:unhideWhenUsed/>
    <w:qFormat/>
    <w:uiPriority w:val="1"/>
  </w:style>
  <w:style w:type="table" w:default="1" w:styleId="2">
    <w:name w:val="Normal Table"/>
    <w:semiHidden/>
    <w:unhideWhenUsed/>
    <w:qFormat/>
    <w:uiPriority w:val="99"/>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6</Pages>
  <Words>632</Words>
  <Characters>653</Characters>
  <Lines>9</Lines>
  <Paragraphs>2</Paragraphs>
  <TotalTime>1</TotalTime>
  <ScaleCrop>false</ScaleCrop>
  <LinksUpToDate>false</LinksUpToDate>
  <CharactersWithSpaces>984</CharactersWithSpaces>
  <Application>WPS Office_12.1.0.15990_F1E327BC-269C-435d-A152-05C5408002CA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2021-09-18T04:56:00Z</dcterms:created>
  <dc:creator>ASUS-4</dc:creator>
  <cp:lastModifiedBy>ASUS-4</cp:lastModifiedBy>
  <cp:lastPrinted>2023-12-20T08:32:00Z</cp:lastPrinted>
  <dcterms:modified xsi:type="dcterms:W3CDTF">2023-12-25T06:25:11Z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2052-12.1.0.15990</vt:lpwstr>
  </property>
  <property fmtid="{D5CDD505-2E9C-101B-9397-08002B2CF9AE}" pid="3" name="ICV">
    <vt:lpwstr>00FC3E741DD949B39137C82021C63692</vt:lpwstr>
  </property>
</Properties>
</file>