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0A5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 w14:paraId="6ADD42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华文中宋" w:hAnsi="华文中宋" w:eastAsia="华文中宋" w:cs="华文中宋"/>
          <w:color w:val="000000"/>
          <w:sz w:val="40"/>
          <w:szCs w:val="40"/>
          <w:lang w:val="en-US" w:eastAsia="zh-CN"/>
        </w:rPr>
        <w:t>中国建筑业协会2025年度调研题目</w:t>
      </w:r>
    </w:p>
    <w:bookmarkEnd w:id="0"/>
    <w:p w14:paraId="103E05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</w:p>
    <w:p w14:paraId="3B692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1、深化建筑产业工人队伍建设改革</w:t>
      </w:r>
    </w:p>
    <w:p w14:paraId="68154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2、建设工程精益建造研究</w:t>
      </w:r>
    </w:p>
    <w:p w14:paraId="20D05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3、建筑业新质生产力的培育和发展</w:t>
      </w:r>
    </w:p>
    <w:p w14:paraId="693D1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4、实施城市更新过程中的可持续发展机制</w:t>
      </w:r>
    </w:p>
    <w:p w14:paraId="723C1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5、智能建造新技术的创新应用</w:t>
      </w:r>
    </w:p>
    <w:p w14:paraId="3EFFC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6、建筑产业链现代化发展水平</w:t>
      </w:r>
    </w:p>
    <w:p w14:paraId="3F59B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7、建筑业企业混合所有制改革经验</w:t>
      </w:r>
    </w:p>
    <w:p w14:paraId="3F178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8、民营及中小建筑业企业“专精特新”转型发展经验</w:t>
      </w:r>
    </w:p>
    <w:p w14:paraId="65DA7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9、建筑业纳统纳税与统一大市场建设</w:t>
      </w:r>
    </w:p>
    <w:p w14:paraId="11978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10、建设工程招投标“评定分离”改革成效</w:t>
      </w:r>
    </w:p>
    <w:p w14:paraId="7BBFF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11、治理拖欠工程款问题的长效机制</w:t>
      </w:r>
    </w:p>
    <w:p w14:paraId="1C6D5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12、建筑业企业“走出去”存在的问题和对策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DB1B61"/>
    <w:rsid w:val="3BD87E2B"/>
    <w:rsid w:val="455C02C7"/>
    <w:rsid w:val="7BF3F2C0"/>
    <w:rsid w:val="7FF7D168"/>
    <w:rsid w:val="8FDB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225</Characters>
  <Lines>0</Lines>
  <Paragraphs>0</Paragraphs>
  <TotalTime>1</TotalTime>
  <ScaleCrop>false</ScaleCrop>
  <LinksUpToDate>false</LinksUpToDate>
  <CharactersWithSpaces>227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2025-06-14T09:31:00Z</dcterms:created>
  <dc:creator>正然浩气</dc:creator>
  <cp:lastModifiedBy>Mela</cp:lastModifiedBy>
  <dcterms:modified xsi:type="dcterms:W3CDTF">2025-06-16T02:40:50Z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288816EE28A945809EEF482CB9AA173D_13</vt:lpwstr>
  </property>
</Properties>
</file>