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EB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2F4974A4">
      <w:pPr>
        <w:pStyle w:val="2"/>
        <w:keepNext w:val="0"/>
        <w:keepLines w:val="0"/>
        <w:widowControl/>
        <w:suppressLineNumbers w:val="0"/>
        <w:shd w:val="clear" w:color="auto" w:fill="FFFFFF"/>
        <w:spacing w:before="384" w:beforeAutospacing="0" w:after="192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caps w:val="0"/>
          <w:color w:val="0F1115"/>
          <w:spacing w:val="0"/>
          <w:sz w:val="36"/>
          <w:szCs w:val="36"/>
        </w:rPr>
      </w:pPr>
      <w:r>
        <w:rPr>
          <w:rStyle w:val="8"/>
          <w:rFonts w:hint="eastAsia" w:ascii="黑体" w:hAnsi="黑体" w:eastAsia="黑体" w:cs="黑体"/>
          <w:b/>
          <w:caps w:val="0"/>
          <w:color w:val="0F1115"/>
          <w:spacing w:val="0"/>
          <w:sz w:val="36"/>
          <w:szCs w:val="36"/>
          <w:shd w:val="clear" w:color="auto" w:fill="FFFFFF"/>
        </w:rPr>
        <w:t>河南省民营及中小建筑企业“专精特新”发展与“走出去”战略情况调查问卷</w:t>
      </w:r>
    </w:p>
    <w:p w14:paraId="14A83CBC">
      <w:pPr>
        <w:pStyle w:val="5"/>
        <w:keepNext w:val="0"/>
        <w:keepLines w:val="0"/>
        <w:widowControl/>
        <w:suppressLineNumbers w:val="0"/>
        <w:shd w:val="clear" w:color="auto" w:fill="FFFFFF"/>
        <w:spacing w:before="192" w:beforeAutospacing="0" w:after="192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填表说明：</w:t>
      </w:r>
    </w:p>
    <w:p w14:paraId="7A2816D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1、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填写对象：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 本省各民营及中小建筑企业。</w:t>
      </w:r>
    </w:p>
    <w:p w14:paraId="1F12569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2、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填写目的：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为政府及相关部门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制定精准扶持政策提供决策依据，助力企业高质量发展。</w:t>
      </w:r>
    </w:p>
    <w:p w14:paraId="43B1191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3、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填写方式：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 请根据企业实际情况，在相应选项打“✓”或填写具体内容。</w:t>
      </w:r>
    </w:p>
    <w:p w14:paraId="72198AB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4、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保密承诺：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 本问卷所收集的所有信息仅用于行业调研分析，我们将严格保密，绝不对外公开单个企业的具体信息。</w:t>
      </w:r>
    </w:p>
    <w:p w14:paraId="246A7AF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5、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提交方式：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 请各地市建筑业协会汇总后，统一提交至河南省建筑业协会。</w:t>
      </w:r>
    </w:p>
    <w:p w14:paraId="1067770F">
      <w:pPr>
        <w:pStyle w:val="3"/>
        <w:keepNext w:val="0"/>
        <w:keepLines w:val="0"/>
        <w:widowControl/>
        <w:suppressLineNumbers w:val="0"/>
        <w:shd w:val="clear" w:color="auto" w:fill="FFFFFF"/>
        <w:spacing w:before="192" w:beforeAutospacing="0" w:after="192" w:afterAutospacing="0" w:line="336" w:lineRule="atLeast"/>
        <w:ind w:left="0" w:right="0" w:firstLine="0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b/>
          <w:caps w:val="0"/>
          <w:color w:val="0F1115"/>
          <w:spacing w:val="0"/>
          <w:sz w:val="24"/>
          <w:szCs w:val="24"/>
          <w:shd w:val="clear" w:color="auto" w:fill="FFFFFF"/>
        </w:rPr>
        <w:t>一、企业基本信息</w:t>
      </w:r>
    </w:p>
    <w:tbl>
      <w:tblPr>
        <w:tblStyle w:val="6"/>
        <w:tblW w:w="82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713"/>
        <w:gridCol w:w="3889"/>
        <w:gridCol w:w="2636"/>
      </w:tblGrid>
      <w:tr w14:paraId="2511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1713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89F733B">
            <w:pPr>
              <w:pStyle w:val="2"/>
              <w:bidi w:val="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388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D75C951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2636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132E387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填写栏</w:t>
            </w:r>
          </w:p>
        </w:tc>
      </w:tr>
      <w:tr w14:paraId="57B1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1713" w:type="dxa"/>
            <w:tcBorders>
              <w:top w:val="single" w:color="auto" w:sz="4" w:space="0"/>
            </w:tcBorders>
            <w:noWrap w:val="0"/>
            <w:vAlign w:val="center"/>
          </w:tcPr>
          <w:p w14:paraId="0862057C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1. 企业名称</w:t>
            </w:r>
          </w:p>
        </w:tc>
        <w:tc>
          <w:tcPr>
            <w:tcW w:w="3889" w:type="dxa"/>
            <w:tcBorders>
              <w:top w:val="single" w:color="auto" w:sz="4" w:space="0"/>
            </w:tcBorders>
            <w:noWrap w:val="0"/>
            <w:vAlign w:val="center"/>
          </w:tcPr>
          <w:p w14:paraId="10B6795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color="auto" w:sz="4" w:space="0"/>
            </w:tcBorders>
            <w:noWrap w:val="0"/>
            <w:vAlign w:val="center"/>
          </w:tcPr>
          <w:p w14:paraId="1C2C68E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BD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1713" w:type="dxa"/>
            <w:noWrap w:val="0"/>
            <w:vAlign w:val="center"/>
          </w:tcPr>
          <w:p w14:paraId="5585E1FE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2. 成立时间</w:t>
            </w:r>
          </w:p>
        </w:tc>
        <w:tc>
          <w:tcPr>
            <w:tcW w:w="3889" w:type="dxa"/>
            <w:noWrap w:val="0"/>
            <w:vAlign w:val="center"/>
          </w:tcPr>
          <w:p w14:paraId="58C8805D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    月</w:t>
            </w:r>
          </w:p>
        </w:tc>
        <w:tc>
          <w:tcPr>
            <w:tcW w:w="2636" w:type="dxa"/>
            <w:noWrap w:val="0"/>
            <w:vAlign w:val="center"/>
          </w:tcPr>
          <w:p w14:paraId="24AFF29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449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1713" w:type="dxa"/>
            <w:noWrap w:val="0"/>
            <w:vAlign w:val="center"/>
          </w:tcPr>
          <w:p w14:paraId="1DAA3FA7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3. 注册资本</w:t>
            </w:r>
          </w:p>
        </w:tc>
        <w:tc>
          <w:tcPr>
            <w:tcW w:w="3889" w:type="dxa"/>
            <w:noWrap w:val="0"/>
            <w:vAlign w:val="center"/>
          </w:tcPr>
          <w:p w14:paraId="40CEBA81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2636" w:type="dxa"/>
            <w:noWrap w:val="0"/>
            <w:vAlign w:val="center"/>
          </w:tcPr>
          <w:p w14:paraId="2C6AF8D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3D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1713" w:type="dxa"/>
            <w:noWrap w:val="0"/>
            <w:vAlign w:val="center"/>
          </w:tcPr>
          <w:p w14:paraId="55402B6F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4. 企业性质</w:t>
            </w:r>
          </w:p>
        </w:tc>
        <w:tc>
          <w:tcPr>
            <w:tcW w:w="3889" w:type="dxa"/>
            <w:noWrap w:val="0"/>
            <w:vAlign w:val="center"/>
          </w:tcPr>
          <w:p w14:paraId="3B80594D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有限责任公司 □ 股份有限公司 □ 其他 _____</w:t>
            </w:r>
          </w:p>
        </w:tc>
        <w:tc>
          <w:tcPr>
            <w:tcW w:w="2636" w:type="dxa"/>
            <w:noWrap w:val="0"/>
            <w:vAlign w:val="center"/>
          </w:tcPr>
          <w:p w14:paraId="46E1452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0A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1713" w:type="dxa"/>
            <w:noWrap w:val="0"/>
            <w:vAlign w:val="center"/>
          </w:tcPr>
          <w:p w14:paraId="4ECA2C78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5. 员工总数</w:t>
            </w:r>
          </w:p>
        </w:tc>
        <w:tc>
          <w:tcPr>
            <w:tcW w:w="3889" w:type="dxa"/>
            <w:noWrap w:val="0"/>
            <w:vAlign w:val="center"/>
          </w:tcPr>
          <w:p w14:paraId="016CF989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righ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2636" w:type="dxa"/>
            <w:noWrap w:val="0"/>
            <w:vAlign w:val="center"/>
          </w:tcPr>
          <w:p w14:paraId="55088BDB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428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1713" w:type="dxa"/>
            <w:noWrap w:val="0"/>
            <w:vAlign w:val="center"/>
          </w:tcPr>
          <w:p w14:paraId="071855B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89" w:type="dxa"/>
            <w:noWrap w:val="0"/>
            <w:vAlign w:val="center"/>
          </w:tcPr>
          <w:p w14:paraId="5FB98BCD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其中：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管理人员 ___人</w:t>
            </w:r>
          </w:p>
        </w:tc>
        <w:tc>
          <w:tcPr>
            <w:tcW w:w="2636" w:type="dxa"/>
            <w:noWrap w:val="0"/>
            <w:vAlign w:val="center"/>
          </w:tcPr>
          <w:p w14:paraId="75C843D1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技术人员 ___人</w:t>
            </w:r>
          </w:p>
          <w:p w14:paraId="7787BA37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一线施工人员 ___人</w:t>
            </w:r>
          </w:p>
        </w:tc>
      </w:tr>
      <w:tr w14:paraId="7C52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1713" w:type="dxa"/>
            <w:noWrap w:val="0"/>
            <w:vAlign w:val="center"/>
          </w:tcPr>
          <w:p w14:paraId="3046124E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6. 关键执业人员</w:t>
            </w:r>
          </w:p>
        </w:tc>
        <w:tc>
          <w:tcPr>
            <w:tcW w:w="3889" w:type="dxa"/>
            <w:noWrap w:val="0"/>
            <w:vAlign w:val="center"/>
          </w:tcPr>
          <w:p w14:paraId="649CB4FF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一级注册建造师 ___人</w:t>
            </w:r>
          </w:p>
        </w:tc>
        <w:tc>
          <w:tcPr>
            <w:tcW w:w="2636" w:type="dxa"/>
            <w:noWrap w:val="0"/>
            <w:vAlign w:val="center"/>
          </w:tcPr>
          <w:p w14:paraId="41E565DA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二级注册建造师 ___人</w:t>
            </w:r>
          </w:p>
          <w:p w14:paraId="2D2B0F7D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注册造价工程师 ___人</w:t>
            </w:r>
          </w:p>
        </w:tc>
      </w:tr>
      <w:tr w14:paraId="6637C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1713" w:type="dxa"/>
            <w:noWrap w:val="0"/>
            <w:vAlign w:val="center"/>
          </w:tcPr>
          <w:p w14:paraId="78A07971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7. 主项资质</w:t>
            </w:r>
          </w:p>
        </w:tc>
        <w:tc>
          <w:tcPr>
            <w:tcW w:w="3889" w:type="dxa"/>
            <w:noWrap w:val="0"/>
            <w:vAlign w:val="center"/>
          </w:tcPr>
          <w:p w14:paraId="1C5666B5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（填写您公司最高等级资质）</w:t>
            </w:r>
          </w:p>
        </w:tc>
        <w:tc>
          <w:tcPr>
            <w:tcW w:w="2636" w:type="dxa"/>
            <w:noWrap w:val="0"/>
            <w:vAlign w:val="center"/>
          </w:tcPr>
          <w:p w14:paraId="640C47D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39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1713" w:type="dxa"/>
            <w:noWrap w:val="0"/>
            <w:vAlign w:val="center"/>
          </w:tcPr>
          <w:p w14:paraId="75E1B136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8. 其他代表性资质</w:t>
            </w:r>
          </w:p>
        </w:tc>
        <w:tc>
          <w:tcPr>
            <w:tcW w:w="3889" w:type="dxa"/>
            <w:noWrap w:val="0"/>
            <w:vAlign w:val="center"/>
          </w:tcPr>
          <w:p w14:paraId="534DF0A7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（可列1-3项）</w:t>
            </w:r>
          </w:p>
        </w:tc>
        <w:tc>
          <w:tcPr>
            <w:tcW w:w="2636" w:type="dxa"/>
            <w:noWrap w:val="0"/>
            <w:vAlign w:val="center"/>
          </w:tcPr>
          <w:p w14:paraId="536AD83D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</w:t>
            </w:r>
          </w:p>
        </w:tc>
      </w:tr>
      <w:tr w14:paraId="1302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1713" w:type="dxa"/>
            <w:noWrap w:val="0"/>
            <w:vAlign w:val="center"/>
          </w:tcPr>
          <w:p w14:paraId="4C02AC61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9. 近三年年均营业收入</w:t>
            </w:r>
          </w:p>
        </w:tc>
        <w:tc>
          <w:tcPr>
            <w:tcW w:w="3889" w:type="dxa"/>
            <w:noWrap w:val="0"/>
            <w:vAlign w:val="center"/>
          </w:tcPr>
          <w:p w14:paraId="62E7B0D4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&lt;1000万 □ 1000-5000万 □ 5000万-1亿 □ 1亿-4亿 □ &gt;4亿</w:t>
            </w:r>
          </w:p>
        </w:tc>
        <w:tc>
          <w:tcPr>
            <w:tcW w:w="2636" w:type="dxa"/>
            <w:noWrap w:val="0"/>
            <w:vAlign w:val="center"/>
          </w:tcPr>
          <w:p w14:paraId="6BA9432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9B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1713" w:type="dxa"/>
            <w:tcBorders>
              <w:bottom w:val="single" w:color="auto" w:sz="12" w:space="0"/>
            </w:tcBorders>
            <w:noWrap w:val="0"/>
            <w:vAlign w:val="center"/>
          </w:tcPr>
          <w:p w14:paraId="702E11B4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10. 核心业务领域及占比</w:t>
            </w:r>
          </w:p>
        </w:tc>
        <w:tc>
          <w:tcPr>
            <w:tcW w:w="3889" w:type="dxa"/>
            <w:tcBorders>
              <w:bottom w:val="single" w:color="auto" w:sz="12" w:space="0"/>
            </w:tcBorders>
            <w:noWrap w:val="0"/>
            <w:vAlign w:val="center"/>
          </w:tcPr>
          <w:p w14:paraId="4F93C29B">
            <w:pPr>
              <w:keepNext w:val="0"/>
              <w:keepLines w:val="0"/>
              <w:widowControl/>
              <w:suppressLineNumbers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（例：房建 60%，市政道路 30%，装饰装修 10%）</w:t>
            </w:r>
          </w:p>
        </w:tc>
        <w:tc>
          <w:tcPr>
            <w:tcW w:w="2636" w:type="dxa"/>
            <w:tcBorders>
              <w:bottom w:val="single" w:color="auto" w:sz="12" w:space="0"/>
            </w:tcBorders>
            <w:noWrap w:val="0"/>
            <w:vAlign w:val="center"/>
          </w:tcPr>
          <w:p w14:paraId="5175564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A089CC6">
      <w:pPr>
        <w:pStyle w:val="3"/>
        <w:keepNext w:val="0"/>
        <w:keepLines w:val="0"/>
        <w:widowControl/>
        <w:suppressLineNumbers w:val="0"/>
        <w:shd w:val="clear" w:color="auto" w:fill="FFFFFF"/>
        <w:spacing w:before="192" w:beforeAutospacing="0" w:after="192" w:afterAutospacing="0" w:line="336" w:lineRule="atLeast"/>
        <w:ind w:left="0" w:right="0" w:firstLine="0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b/>
          <w:caps w:val="0"/>
          <w:color w:val="0F1115"/>
          <w:spacing w:val="0"/>
          <w:sz w:val="24"/>
          <w:szCs w:val="24"/>
          <w:shd w:val="clear" w:color="auto" w:fill="FFFFFF"/>
        </w:rPr>
        <w:t>二、“专精特新”转型发展情况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4302"/>
        <w:gridCol w:w="3388"/>
      </w:tblGrid>
      <w:tr w14:paraId="7BBC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1402" w:type="dxa"/>
            <w:tcBorders>
              <w:top w:val="nil"/>
            </w:tcBorders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D6CA4E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调研方向</w:t>
            </w:r>
          </w:p>
        </w:tc>
        <w:tc>
          <w:tcPr>
            <w:tcW w:w="4302" w:type="dxa"/>
            <w:tcBorders>
              <w:top w:val="nil"/>
            </w:tcBorders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8DF24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问题描述</w:t>
            </w:r>
          </w:p>
        </w:tc>
        <w:tc>
          <w:tcPr>
            <w:tcW w:w="0" w:type="auto"/>
            <w:tcBorders>
              <w:top w:val="nil"/>
            </w:tcBorders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916704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填写栏（请简要列明要点）</w:t>
            </w:r>
          </w:p>
        </w:tc>
      </w:tr>
      <w:tr w14:paraId="185E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02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B910B1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1. 专业化</w:t>
            </w:r>
          </w:p>
        </w:tc>
        <w:tc>
          <w:tcPr>
            <w:tcW w:w="430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C023E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请简述您的核心技术专长或优势施工领域。</w:t>
            </w:r>
          </w:p>
        </w:tc>
        <w:tc>
          <w:tcPr>
            <w:tcW w:w="0" w:type="auto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4466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CF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02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CFE8CB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0B4A2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您是否专注于某一细分市场，分别是什么（如海绵城市、古建修复、装配式建筑等）？</w:t>
            </w:r>
          </w:p>
        </w:tc>
        <w:tc>
          <w:tcPr>
            <w:tcW w:w="0" w:type="auto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1D027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是 _____ □ 否</w:t>
            </w:r>
          </w:p>
        </w:tc>
      </w:tr>
      <w:tr w14:paraId="0244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02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D00C4D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2. 精细化</w:t>
            </w:r>
          </w:p>
        </w:tc>
        <w:tc>
          <w:tcPr>
            <w:tcW w:w="430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5D36F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请勾选已应用的信息化管理工具：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BIM技术 □ 智慧工地系统 □ 项目管理软件（如广联达、筑龙等）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ERP（集成化信息管理系统）系统 □ 其他 _____</w:t>
            </w:r>
          </w:p>
        </w:tc>
        <w:tc>
          <w:tcPr>
            <w:tcW w:w="0" w:type="auto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9362D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C9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02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1B9ED9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3. 特色化</w:t>
            </w:r>
          </w:p>
        </w:tc>
        <w:tc>
          <w:tcPr>
            <w:tcW w:w="430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588E0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请简述您的企业品牌、文化或服务模式的独特之处。</w:t>
            </w:r>
          </w:p>
        </w:tc>
        <w:tc>
          <w:tcPr>
            <w:tcW w:w="0" w:type="auto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F6643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D1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02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B2E256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4. 创新性</w:t>
            </w:r>
          </w:p>
        </w:tc>
        <w:tc>
          <w:tcPr>
            <w:tcW w:w="430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C0611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近三年研发投入占营业收入的平均比重约为？</w:t>
            </w:r>
          </w:p>
        </w:tc>
        <w:tc>
          <w:tcPr>
            <w:tcW w:w="0" w:type="auto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7E3A3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&lt;1% □ 1%-3% □ &gt;3%</w:t>
            </w:r>
          </w:p>
        </w:tc>
      </w:tr>
      <w:tr w14:paraId="74A9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02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B8D529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40686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拥有专利：发明专利 ___项，实用新型专利 ___项；拥有省级工法 ___项。</w:t>
            </w:r>
          </w:p>
        </w:tc>
        <w:tc>
          <w:tcPr>
            <w:tcW w:w="0" w:type="auto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4BCBF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2F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02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17AC62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9C167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是否与高校/科研机构有产学研合作？</w:t>
            </w:r>
          </w:p>
        </w:tc>
        <w:tc>
          <w:tcPr>
            <w:tcW w:w="0" w:type="auto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1DC55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是 （请简述合作项目）_____ □ 否</w:t>
            </w:r>
          </w:p>
        </w:tc>
      </w:tr>
      <w:tr w14:paraId="2703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02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6812AF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5. 成功案例</w:t>
            </w:r>
          </w:p>
        </w:tc>
        <w:tc>
          <w:tcPr>
            <w:tcW w:w="4302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87FE9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请简要列举1个通过“专精特新”转型带来显著效益的成功项目或案例。</w:t>
            </w:r>
          </w:p>
        </w:tc>
        <w:tc>
          <w:tcPr>
            <w:tcW w:w="0" w:type="auto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56908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案例名称：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成效简述：</w:t>
            </w:r>
          </w:p>
        </w:tc>
      </w:tr>
    </w:tbl>
    <w:p w14:paraId="461DF2F3">
      <w:pPr>
        <w:pStyle w:val="3"/>
        <w:keepNext w:val="0"/>
        <w:keepLines w:val="0"/>
        <w:widowControl/>
        <w:suppressLineNumbers w:val="0"/>
        <w:shd w:val="clear" w:color="auto" w:fill="FFFFFF"/>
        <w:spacing w:before="192" w:beforeAutospacing="0" w:after="192" w:afterAutospacing="0" w:line="336" w:lineRule="atLeast"/>
        <w:ind w:left="0" w:right="0" w:firstLine="0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b/>
          <w:caps w:val="0"/>
          <w:color w:val="0F1115"/>
          <w:spacing w:val="0"/>
          <w:sz w:val="24"/>
          <w:szCs w:val="24"/>
          <w:shd w:val="clear" w:color="auto" w:fill="FFFFFF"/>
        </w:rPr>
        <w:t>三、“走出去”战略实施情况（若无海外业务，此部分可跳过）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2518"/>
        <w:gridCol w:w="5018"/>
      </w:tblGrid>
      <w:tr w14:paraId="4707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1556" w:type="dxa"/>
            <w:tcBorders>
              <w:top w:val="nil"/>
            </w:tcBorders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7C7DDB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调研方向</w:t>
            </w:r>
          </w:p>
        </w:tc>
        <w:tc>
          <w:tcPr>
            <w:tcW w:w="2518" w:type="dxa"/>
            <w:tcBorders>
              <w:top w:val="nil"/>
            </w:tcBorders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DF04D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问题描述</w:t>
            </w:r>
          </w:p>
        </w:tc>
        <w:tc>
          <w:tcPr>
            <w:tcW w:w="0" w:type="auto"/>
            <w:tcBorders>
              <w:top w:val="nil"/>
            </w:tcBorders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568F1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填写栏</w:t>
            </w:r>
          </w:p>
        </w:tc>
      </w:tr>
      <w:tr w14:paraId="5B37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556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87E36B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1. 市场布局</w:t>
            </w:r>
          </w:p>
        </w:tc>
        <w:tc>
          <w:tcPr>
            <w:tcW w:w="2518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F7A9B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是否已开拓海外市场？</w:t>
            </w:r>
          </w:p>
        </w:tc>
        <w:tc>
          <w:tcPr>
            <w:tcW w:w="0" w:type="auto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DBBAC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是 （主要区域：_____） □ 否 （但有计划） □ 否 （无计划）</w:t>
            </w:r>
          </w:p>
        </w:tc>
      </w:tr>
      <w:tr w14:paraId="3CA9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556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B8D8E4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2. 项目运作</w:t>
            </w:r>
          </w:p>
        </w:tc>
        <w:tc>
          <w:tcPr>
            <w:tcW w:w="2518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7A0D6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海外项目主要获取渠道？</w:t>
            </w:r>
          </w:p>
        </w:tc>
        <w:tc>
          <w:tcPr>
            <w:tcW w:w="0" w:type="auto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C5016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自主投标 □ 与央企/国企合作 □ 与当地企业合作 □ 其他</w:t>
            </w:r>
          </w:p>
        </w:tc>
      </w:tr>
      <w:tr w14:paraId="5B6D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556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7CCC1D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8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ED249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海外项目面临的最大挑战是？（可多选）</w:t>
            </w:r>
          </w:p>
        </w:tc>
        <w:tc>
          <w:tcPr>
            <w:tcW w:w="0" w:type="auto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FA452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政治风险 □ 汇率风险 □ 法律政策差异 □ 文化差异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人才短缺 □ 资金压力 □ 竞争激烈 □ 其他 _____</w:t>
            </w:r>
          </w:p>
        </w:tc>
      </w:tr>
      <w:tr w14:paraId="192A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556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F18018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3. 政策需求</w:t>
            </w:r>
          </w:p>
        </w:tc>
        <w:tc>
          <w:tcPr>
            <w:tcW w:w="2518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5D907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希望政府/协会提供哪些“走出去”支持？（可多选）</w:t>
            </w:r>
          </w:p>
        </w:tc>
        <w:tc>
          <w:tcPr>
            <w:tcW w:w="0" w:type="auto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7A876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政策信息解读 □ 国别市场风险预警 □ 融资信贷支持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组织海外项目对接会 □ 国际人才培训 □ 法律维权援助 □ 其他 _____</w:t>
            </w:r>
          </w:p>
        </w:tc>
      </w:tr>
    </w:tbl>
    <w:p w14:paraId="4E84E422">
      <w:pPr>
        <w:pStyle w:val="3"/>
        <w:keepNext w:val="0"/>
        <w:keepLines w:val="0"/>
        <w:widowControl/>
        <w:suppressLineNumbers w:val="0"/>
        <w:shd w:val="clear" w:color="auto" w:fill="FFFFFF"/>
        <w:spacing w:before="192" w:beforeAutospacing="0" w:after="192" w:afterAutospacing="0" w:line="336" w:lineRule="atLeast"/>
        <w:ind w:left="0" w:right="0" w:firstLine="0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b/>
          <w:caps w:val="0"/>
          <w:color w:val="0F1115"/>
          <w:spacing w:val="0"/>
          <w:sz w:val="24"/>
          <w:szCs w:val="24"/>
          <w:shd w:val="clear" w:color="auto" w:fill="FFFFFF"/>
        </w:rPr>
        <w:t>四、当前发展面临的主要问题与政策建议</w:t>
      </w:r>
    </w:p>
    <w:p w14:paraId="4FA3A1E6">
      <w:pPr>
        <w:pStyle w:val="5"/>
        <w:keepNext w:val="0"/>
        <w:keepLines w:val="0"/>
        <w:widowControl/>
        <w:suppressLineNumbers w:val="0"/>
        <w:shd w:val="clear" w:color="auto" w:fill="FFFFFF"/>
        <w:spacing w:before="192" w:beforeAutospacing="0" w:after="192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请根据您企业的实际感受，在以下问题中勾选最突出的3-5项，并可在“其他”栏补充。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2"/>
        <w:gridCol w:w="4971"/>
        <w:gridCol w:w="1765"/>
      </w:tblGrid>
      <w:tr w14:paraId="7E7A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1762" w:type="dxa"/>
            <w:tcBorders>
              <w:top w:val="nil"/>
            </w:tcBorders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23C677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问题类别</w:t>
            </w:r>
          </w:p>
        </w:tc>
        <w:tc>
          <w:tcPr>
            <w:tcW w:w="4971" w:type="dxa"/>
            <w:tcBorders>
              <w:top w:val="nil"/>
            </w:tcBorders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6B835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主要问题（请勾选您企业面临的突出问题）</w:t>
            </w:r>
          </w:p>
        </w:tc>
        <w:tc>
          <w:tcPr>
            <w:tcW w:w="1765" w:type="dxa"/>
            <w:tcBorders>
              <w:top w:val="nil"/>
            </w:tcBorders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699DD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您的具体情况反映及建议（可选填）</w:t>
            </w:r>
          </w:p>
        </w:tc>
      </w:tr>
      <w:tr w14:paraId="6DC2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62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C8B5EA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A. 市场与竞争</w:t>
            </w:r>
          </w:p>
        </w:tc>
        <w:tc>
          <w:tcPr>
            <w:tcW w:w="4971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4FB81D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市场竞争过度，低价中标现象普遍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大型国企/央企挤压生存空间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地方保护主义和市场壁垒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工程款回收困难，应收账款高</w:t>
            </w:r>
          </w:p>
        </w:tc>
        <w:tc>
          <w:tcPr>
            <w:tcW w:w="176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ED24E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3F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62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E5704A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B. 资金与融资</w:t>
            </w:r>
          </w:p>
        </w:tc>
        <w:tc>
          <w:tcPr>
            <w:tcW w:w="4971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E7B88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融资渠道窄，贷款难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融资成本过高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保证金等资金占用压力大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缺乏适合中小企业的融资产品</w:t>
            </w:r>
          </w:p>
        </w:tc>
        <w:tc>
          <w:tcPr>
            <w:tcW w:w="176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4846CA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8C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62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37AF9A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C. 人才与团队</w:t>
            </w:r>
          </w:p>
        </w:tc>
        <w:tc>
          <w:tcPr>
            <w:tcW w:w="4971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2344E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高端技术、管理人才引进难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成熟人才流失严重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一线技术工人短缺且成本上升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国际化复合型人才匮乏</w:t>
            </w:r>
          </w:p>
        </w:tc>
        <w:tc>
          <w:tcPr>
            <w:tcW w:w="176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0236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7F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62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C461D3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D. 政策与环境</w:t>
            </w:r>
          </w:p>
        </w:tc>
        <w:tc>
          <w:tcPr>
            <w:tcW w:w="4971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E6ECC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对惠企政策不了解或申请流程复杂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“双碳”等环保要求带来成本和技术压力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行业资质改革带来的挑战与机遇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 税费负担较重</w:t>
            </w:r>
          </w:p>
        </w:tc>
        <w:tc>
          <w:tcPr>
            <w:tcW w:w="176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A8E3E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81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62" w:type="dxa"/>
            <w:noWrap w:val="0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64AC6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E. 其他建议</w:t>
            </w:r>
          </w:p>
        </w:tc>
        <w:tc>
          <w:tcPr>
            <w:tcW w:w="4971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B475C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对行业协会（省建协、中小企业分会）的服务需求：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（如：希望多组织哪些类型的培训、交流活动？需要哪些专项服务？）</w:t>
            </w:r>
          </w:p>
        </w:tc>
        <w:tc>
          <w:tcPr>
            <w:tcW w:w="1765" w:type="dxa"/>
            <w:noWrap w:val="0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3A737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82BCB66">
      <w:pPr>
        <w:pStyle w:val="5"/>
        <w:keepNext w:val="0"/>
        <w:keepLines w:val="0"/>
        <w:widowControl/>
        <w:suppressLineNumbers w:val="0"/>
        <w:shd w:val="clear" w:color="auto" w:fill="FFFFFF"/>
        <w:spacing w:before="192" w:beforeAutospacing="0" w:after="0" w:afterAutospacing="0"/>
        <w:ind w:left="0" w:right="0" w:firstLine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问卷到此结束，感谢您的宝贵时间与大力支持！</w:t>
      </w:r>
    </w:p>
    <w:p w14:paraId="5107BEC3">
      <w:bookmarkStart w:id="0" w:name="_GoBack"/>
      <w:bookmarkEnd w:id="0"/>
    </w:p>
    <w:sectPr>
      <w:footerReference r:id="rId3" w:type="default"/>
      <w:pgSz w:w="11906" w:h="16838"/>
      <w:pgMar w:top="1701" w:right="1418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BAE9F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9525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52764"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75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HYEnpNIAAAAIAQAADwAAAAAAAAABACAAAAAiAAAAZHJzL2Rvd25yZXYu&#10;eG1sUEsBAhQAFAAAAAgAh07iQOSi/s/IAQAAmQMAAA4AAAAAAAAAAQAgAAAAIQ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352764"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D711D"/>
    <w:rsid w:val="77DD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2025-10-10T14:43:00Z</dcterms:created>
  <dc:creator>正然浩气</dc:creator>
  <cp:lastModifiedBy>正然浩气</cp:lastModifiedBy>
  <dcterms:modified xsi:type="dcterms:W3CDTF">2025-10-10T14:44:32Z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A1813D7CF8241ECE2BABE868126312EA_41</vt:lpwstr>
  </property>
</Properties>
</file>