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2"/>
        <w:gridCol w:w="2404"/>
        <w:gridCol w:w="2082"/>
        <w:gridCol w:w="2084"/>
      </w:tblGrid>
      <w:tr w14:paraId="675F8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AD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2026年建筑业优秀报刊/杂志申报表</w:t>
            </w:r>
          </w:p>
        </w:tc>
      </w:tr>
      <w:tr w14:paraId="0E719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7BDC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基本信息</w:t>
            </w:r>
          </w:p>
        </w:tc>
      </w:tr>
      <w:tr w14:paraId="677BD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C6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79EC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21F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2F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出版物名称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E06BEE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584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E2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出版物类型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551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□企业报 □企业杂志 □协会会刊 □其他________</w:t>
            </w:r>
          </w:p>
        </w:tc>
      </w:tr>
      <w:tr w14:paraId="0E85F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A5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出版周期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CFD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□周报 □半月刊 □月刊 □双月刊 □季刊 □其他</w:t>
            </w:r>
          </w:p>
        </w:tc>
      </w:tr>
      <w:tr w14:paraId="72DB2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0A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创刊时间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B78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_____年___月___日</w:t>
            </w:r>
          </w:p>
        </w:tc>
      </w:tr>
      <w:tr w14:paraId="685C5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85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454DB8">
            <w:pP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B23B4A">
            <w:pPr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电话</w:t>
            </w:r>
          </w:p>
        </w:tc>
        <w:tc>
          <w:tcPr>
            <w:tcW w:w="1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F0714A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B8DE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2D49B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出版物基本信息表</w:t>
            </w:r>
          </w:p>
        </w:tc>
      </w:tr>
      <w:tr w14:paraId="5D281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E8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主办单位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5EE7C4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9C2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F7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主编/责任编辑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95D4B9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FAD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9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编委会成员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CA6F48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D56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7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发行范围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3AD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□企业内部 □行业协会 □面向行业 □公众公开</w:t>
            </w:r>
          </w:p>
        </w:tc>
      </w:tr>
      <w:tr w14:paraId="53163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0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发行方式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50D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□纸质印刷 □电子版 □微信推送 □多平台融合</w:t>
            </w:r>
          </w:p>
        </w:tc>
      </w:tr>
      <w:tr w14:paraId="78735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3A91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宗旨定位与读者分析</w:t>
            </w:r>
          </w:p>
        </w:tc>
      </w:tr>
      <w:tr w14:paraId="16ED5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F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办刊（报）宗旨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C74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0F293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6CE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52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目标读者群体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6F4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0B16C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751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01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内容特色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B2C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4B25C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46416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9BD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1A9CE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内容质量与行业价值</w:t>
            </w:r>
          </w:p>
        </w:tc>
      </w:tr>
      <w:tr w14:paraId="21E0F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C6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栏目设置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41C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（列出主要栏目及内容说明，例：《政策解读》，解析行业最新政策）</w:t>
            </w:r>
          </w:p>
          <w:p w14:paraId="36B2D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FCD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DE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内容深度与专业性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6A34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AB7D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选题策划：（围绕行业热点/企业战略的年度专题）</w:t>
            </w:r>
          </w:p>
          <w:p w14:paraId="2C332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稿件质量：原创文章占比约_____%</w:t>
            </w:r>
          </w:p>
          <w:p w14:paraId="1B576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行业价值：（对行业技术/管理/文化的推动作用等）</w:t>
            </w:r>
          </w:p>
          <w:p w14:paraId="13498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384C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360E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54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舆论导向与文化建设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FBF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（读者反馈情况，传播企业/协会优秀文化情况）</w:t>
            </w:r>
          </w:p>
          <w:p w14:paraId="678D2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9FCF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AD41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1ECE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6588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2D19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传播效果与影响力</w:t>
            </w:r>
          </w:p>
        </w:tc>
      </w:tr>
      <w:tr w14:paraId="682BF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C7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发行与传播数据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6BE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平均发行量：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官方平台平均点击量：_____</w:t>
            </w:r>
          </w:p>
          <w:p w14:paraId="72D9E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singl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读者覆盖地区：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                </w:t>
            </w:r>
          </w:p>
        </w:tc>
      </w:tr>
      <w:tr w14:paraId="6957A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23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行业影响力与荣誉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E9B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119FF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46821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51B2B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CB9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E804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创新实践与可持续</w:t>
            </w:r>
          </w:p>
        </w:tc>
      </w:tr>
      <w:tr w14:paraId="6FF6A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0F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创新实践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620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（内容形式/传播渠道/读者互动/技术应用等创新）</w:t>
            </w:r>
          </w:p>
          <w:p w14:paraId="4E1A0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B872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FD66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8DA2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A555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D5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队伍建设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8B9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（编辑团队专业构成，是否建立通讯员网络）</w:t>
            </w:r>
          </w:p>
          <w:p w14:paraId="0602F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B429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1649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2DBC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0248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9D3E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E9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未来规划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4A8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（对出版物的未来发展设想）</w:t>
            </w:r>
          </w:p>
          <w:p w14:paraId="3E162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A8B7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B0B1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9F2B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B13B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145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60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申报单位意见</w:t>
            </w:r>
          </w:p>
        </w:tc>
        <w:tc>
          <w:tcPr>
            <w:tcW w:w="38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BB3755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</w:t>
            </w:r>
          </w:p>
          <w:p w14:paraId="6212B8CD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 w14:paraId="4803EB3F"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                   </w:t>
            </w:r>
          </w:p>
          <w:p w14:paraId="14ADE571">
            <w:pPr>
              <w:jc w:val="right"/>
              <w:rPr>
                <w:rFonts w:hint="default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年   月   日</w:t>
            </w:r>
          </w:p>
        </w:tc>
      </w:tr>
    </w:tbl>
    <w:p w14:paraId="119E600F">
      <w:pPr>
        <w:rPr>
          <w:rFonts w:hint="eastAsia"/>
          <w:lang w:val="en-US" w:eastAsia="zh-CN"/>
        </w:rPr>
      </w:pPr>
    </w:p>
    <w:p w14:paraId="78778087">
      <w:r>
        <w:rPr>
          <w:rFonts w:hint="eastAsia"/>
          <w:lang w:val="en-US" w:eastAsia="zh-CN"/>
        </w:rPr>
        <w:t>备注：附近</w:t>
      </w:r>
      <w:r>
        <w:rPr>
          <w:rFonts w:hint="eastAsia"/>
        </w:rPr>
        <w:t>1年</w:t>
      </w:r>
      <w:r>
        <w:rPr>
          <w:rFonts w:hint="eastAsia"/>
          <w:lang w:val="en-US" w:eastAsia="zh-CN"/>
        </w:rPr>
        <w:t>内</w:t>
      </w:r>
      <w:r>
        <w:rPr>
          <w:rFonts w:hint="eastAsia"/>
        </w:rPr>
        <w:t>代表性期刊样本（PDF版，至少3期）、读者反馈（留言截图</w:t>
      </w:r>
      <w:r>
        <w:rPr>
          <w:rFonts w:hint="eastAsia"/>
          <w:lang w:val="en-US" w:eastAsia="zh-CN"/>
        </w:rPr>
        <w:t>等</w:t>
      </w:r>
      <w:r>
        <w:rPr>
          <w:rFonts w:hint="eastAsia"/>
        </w:rPr>
        <w:t>）、获奖证书、媒体转载证明等文件压缩包</w:t>
      </w:r>
      <w:r>
        <w:rPr>
          <w:rFonts w:hint="eastAsia"/>
          <w:lang w:val="en-US" w:eastAsia="zh-CN"/>
        </w:rPr>
        <w:t>作为</w:t>
      </w:r>
      <w:r>
        <w:rPr>
          <w:rFonts w:hint="eastAsia"/>
        </w:rPr>
        <w:t>支撑材料。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13CB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3D4DB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33D4DB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0D25A">
    <w:pPr>
      <w:pStyle w:val="4"/>
      <w:jc w:val="center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064895" cy="297815"/>
          <wp:effectExtent l="0" t="0" r="1905" b="6985"/>
          <wp:docPr id="2" name="图片 2" descr="微信截图_202404071312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微信截图_2024040713124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4895" cy="2978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BF7E99"/>
    <w:rsid w:val="25CB116F"/>
    <w:rsid w:val="5CBF7E99"/>
    <w:rsid w:val="673C0EC6"/>
    <w:rsid w:val="6A10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468</Words>
  <Characters>537</Characters>
  <Lines>0</Lines>
  <Paragraphs>0</Paragraphs>
  <TotalTime>3</TotalTime>
  <ScaleCrop>false</ScaleCrop>
  <LinksUpToDate>false</LinksUpToDate>
  <CharactersWithSpaces>598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2025-09-04T05:11:00Z</dcterms:created>
  <dc:creator>永庆</dc:creator>
  <cp:lastModifiedBy>永庆</cp:lastModifiedBy>
  <dcterms:modified xsi:type="dcterms:W3CDTF">2026-10-26T13:39:41Z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1EB1719C4BD04702945FB784B575593F_13</vt:lpwstr>
  </property>
  <property fmtid="{D5CDD505-2E9C-101B-9397-08002B2CF9AE}" pid="4" name="KSOTemplateDocerSaveRecord">
    <vt:lpwstr>eyJoZGlkIjoiYTJlM2MwNGY1NjMzZjhhYzlmZTM5ZmE1Njk4NzI0ZjkiLCJ1c2VySWQiOiIyNTAxMzg0ODIifQ==</vt:lpwstr>
  </property>
</Properties>
</file>