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1A199">
      <w:pPr>
        <w:widowControl/>
        <w:spacing w:line="600" w:lineRule="exact"/>
        <w:rPr>
          <w:rFonts w:ascii="仿宋_GB2312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附件</w:t>
      </w:r>
      <w:r>
        <w:rPr>
          <w:rFonts w:ascii="仿宋_GB2312" w:hAnsi="仿宋" w:eastAsia="仿宋_GB2312" w:cs="仿宋_GB2312"/>
          <w:color w:val="000000"/>
          <w:sz w:val="32"/>
          <w:szCs w:val="32"/>
        </w:rPr>
        <w:t xml:space="preserve">1    </w:t>
      </w:r>
    </w:p>
    <w:p w14:paraId="3E2F05F9">
      <w:pPr>
        <w:spacing w:beforeLines="100"/>
        <w:jc w:val="center"/>
        <w:rPr>
          <w:rFonts w:ascii="华文中宋" w:hAnsi="华文中宋" w:eastAsia="华文中宋" w:cs="Times New Roman"/>
          <w:color w:val="000000"/>
          <w:sz w:val="36"/>
          <w:szCs w:val="36"/>
        </w:rPr>
      </w:pPr>
      <w:bookmarkStart w:id="1" w:name="_GoBack"/>
      <w:r>
        <w:rPr>
          <w:rFonts w:hint="eastAsia" w:ascii="华文中宋" w:hAnsi="华文中宋" w:eastAsia="华文中宋" w:cs="华文中宋"/>
          <w:color w:val="000000"/>
          <w:sz w:val="40"/>
          <w:szCs w:val="40"/>
          <w:lang w:eastAsia="zh-CN"/>
        </w:rPr>
        <w:t>河南省建筑业</w:t>
      </w:r>
      <w:r>
        <w:rPr>
          <w:rFonts w:hint="eastAsia" w:ascii="华文中宋" w:hAnsi="华文中宋" w:eastAsia="华文中宋" w:cs="华文中宋"/>
          <w:color w:val="000000"/>
          <w:sz w:val="40"/>
          <w:szCs w:val="40"/>
        </w:rPr>
        <w:t>协会团体标准立项申请书</w:t>
      </w:r>
    </w:p>
    <w:bookmarkEnd w:id="1"/>
    <w:p w14:paraId="36D743AA">
      <w:pPr>
        <w:jc w:val="center"/>
        <w:rPr>
          <w:rFonts w:ascii="仿宋_GB2312" w:eastAsia="仿宋_GB2312" w:cs="仿宋_GB2312"/>
          <w:color w:val="000000"/>
          <w:sz w:val="28"/>
          <w:szCs w:val="28"/>
        </w:rPr>
      </w:pPr>
      <w:r>
        <w:rPr>
          <w:rFonts w:ascii="仿宋_GB2312" w:eastAsia="仿宋_GB2312" w:cs="仿宋_GB2312"/>
          <w:color w:val="000000"/>
          <w:sz w:val="28"/>
          <w:szCs w:val="28"/>
        </w:rPr>
        <w:t xml:space="preserve">                           </w:t>
      </w:r>
    </w:p>
    <w:tbl>
      <w:tblPr>
        <w:tblStyle w:val="2"/>
        <w:tblW w:w="8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8"/>
        <w:gridCol w:w="630"/>
        <w:gridCol w:w="3465"/>
        <w:gridCol w:w="1155"/>
        <w:gridCol w:w="1910"/>
      </w:tblGrid>
      <w:tr w14:paraId="1D8EB0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atLeast"/>
          <w:jc w:val="center"/>
        </w:trPr>
        <w:tc>
          <w:tcPr>
            <w:tcW w:w="1368" w:type="dxa"/>
            <w:noWrap w:val="0"/>
            <w:vAlign w:val="top"/>
          </w:tcPr>
          <w:p w14:paraId="588C7AD8">
            <w:pPr>
              <w:spacing w:line="66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标准名称</w:t>
            </w:r>
          </w:p>
        </w:tc>
        <w:tc>
          <w:tcPr>
            <w:tcW w:w="4095" w:type="dxa"/>
            <w:gridSpan w:val="2"/>
            <w:noWrap w:val="0"/>
            <w:vAlign w:val="top"/>
          </w:tcPr>
          <w:p w14:paraId="4DB19725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155" w:type="dxa"/>
            <w:noWrap w:val="0"/>
            <w:vAlign w:val="top"/>
          </w:tcPr>
          <w:p w14:paraId="3FDAA61A">
            <w:pPr>
              <w:spacing w:line="40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标准</w:t>
            </w:r>
          </w:p>
          <w:p w14:paraId="6D50D1DE">
            <w:pPr>
              <w:spacing w:line="40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类别</w:t>
            </w:r>
          </w:p>
        </w:tc>
        <w:tc>
          <w:tcPr>
            <w:tcW w:w="1910" w:type="dxa"/>
            <w:noWrap w:val="0"/>
            <w:vAlign w:val="top"/>
          </w:tcPr>
          <w:p w14:paraId="7DDA16DA">
            <w:pPr>
              <w:spacing w:line="40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工程建设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/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产品</w:t>
            </w:r>
          </w:p>
        </w:tc>
      </w:tr>
      <w:tr w14:paraId="311032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998" w:type="dxa"/>
            <w:gridSpan w:val="2"/>
            <w:noWrap w:val="0"/>
            <w:vAlign w:val="top"/>
          </w:tcPr>
          <w:p w14:paraId="16C22A67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编制工作类别</w:t>
            </w:r>
          </w:p>
        </w:tc>
        <w:tc>
          <w:tcPr>
            <w:tcW w:w="6530" w:type="dxa"/>
            <w:gridSpan w:val="3"/>
            <w:noWrap w:val="0"/>
            <w:vAlign w:val="top"/>
          </w:tcPr>
          <w:p w14:paraId="41B0F08F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仿宋" w:eastAsia="仿宋_GB2312" w:cs="仿宋_GB2312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制定、</w:t>
            </w:r>
            <w:r>
              <w:rPr>
                <w:rFonts w:hint="eastAsia" w:ascii="仿宋_GB2312" w:hAnsi="仿宋" w:eastAsia="仿宋_GB2312" w:cs="仿宋_GB2312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修订、</w:t>
            </w:r>
            <w:r>
              <w:rPr>
                <w:rFonts w:hint="eastAsia" w:ascii="仿宋_GB2312" w:hAnsi="仿宋" w:eastAsia="仿宋_GB2312" w:cs="仿宋_GB2312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局部修订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（在</w:t>
            </w:r>
            <w:r>
              <w:rPr>
                <w:rFonts w:hint="eastAsia" w:ascii="仿宋_GB2312" w:hAnsi="仿宋" w:eastAsia="仿宋_GB2312" w:cs="仿宋_GB2312"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内打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√）</w:t>
            </w:r>
          </w:p>
        </w:tc>
      </w:tr>
      <w:tr w14:paraId="2F4C78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1998" w:type="dxa"/>
            <w:gridSpan w:val="2"/>
            <w:noWrap w:val="0"/>
            <w:vAlign w:val="top"/>
          </w:tcPr>
          <w:p w14:paraId="659854E6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计划编制时间</w:t>
            </w:r>
          </w:p>
        </w:tc>
        <w:tc>
          <w:tcPr>
            <w:tcW w:w="6530" w:type="dxa"/>
            <w:gridSpan w:val="3"/>
            <w:noWrap w:val="0"/>
            <w:vAlign w:val="top"/>
          </w:tcPr>
          <w:p w14:paraId="676DFD38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20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日至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20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 w14:paraId="358BBA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40" w:hRule="atLeast"/>
          <w:jc w:val="center"/>
        </w:trPr>
        <w:tc>
          <w:tcPr>
            <w:tcW w:w="8528" w:type="dxa"/>
            <w:gridSpan w:val="5"/>
            <w:noWrap w:val="0"/>
            <w:vAlign w:val="top"/>
          </w:tcPr>
          <w:p w14:paraId="67BD8590">
            <w:pPr>
              <w:rPr>
                <w:rFonts w:hint="eastAsia" w:ascii="仿宋_GB2312" w:eastAsia="仿宋_GB2312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编制标准的目的和意义及适用范围（包括技术可靠性、先进性和经济合理性）</w:t>
            </w:r>
          </w:p>
          <w:p w14:paraId="2E383EA1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0AAB6B28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44B670ED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57A4A2B3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A305DF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6756647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393D3BC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56114FB7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161B68EE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10A42BAB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507AFC72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93D525C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5CA42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1" w:hRule="atLeast"/>
          <w:jc w:val="center"/>
        </w:trPr>
        <w:tc>
          <w:tcPr>
            <w:tcW w:w="8528" w:type="dxa"/>
            <w:gridSpan w:val="5"/>
            <w:noWrap w:val="0"/>
            <w:vAlign w:val="top"/>
          </w:tcPr>
          <w:p w14:paraId="12F562CF">
            <w:pPr>
              <w:rPr>
                <w:rFonts w:hint="eastAsia" w:ascii="仿宋_GB2312" w:eastAsia="仿宋_GB2312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主要技术内容、国内外情况说明</w:t>
            </w:r>
            <w:r>
              <w:rPr>
                <w:rFonts w:hint="eastAsia" w:ascii="仿宋_GB2312" w:eastAsia="仿宋_GB2312" w:cs="仿宋_GB2312"/>
                <w:color w:val="000000"/>
                <w:sz w:val="24"/>
                <w:szCs w:val="24"/>
              </w:rPr>
              <w:t>（本页不够，可另附页）</w:t>
            </w:r>
          </w:p>
          <w:p w14:paraId="76102131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655C8923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2AA600D7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55D2E2D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599EEEAD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A57613D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9623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9" w:hRule="atLeast"/>
          <w:jc w:val="center"/>
        </w:trPr>
        <w:tc>
          <w:tcPr>
            <w:tcW w:w="8528" w:type="dxa"/>
            <w:gridSpan w:val="5"/>
            <w:noWrap w:val="0"/>
            <w:vAlign w:val="top"/>
          </w:tcPr>
          <w:p w14:paraId="0226BE09">
            <w:pPr>
              <w:rPr>
                <w:rFonts w:hint="eastAsia" w:ascii="仿宋_GB2312" w:eastAsia="仿宋_GB2312" w:cs="Times New Roman"/>
                <w:color w:val="000000"/>
                <w:sz w:val="28"/>
                <w:szCs w:val="28"/>
                <w:lang w:eastAsia="zh-CN"/>
              </w:rPr>
            </w:pPr>
            <w:bookmarkStart w:id="0" w:name="OLE_LINK2"/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相关标准及法律法规情况，与国内外相关标准的内容比对（包括国内、外标准的名称和编号，是否存在重复情况）</w:t>
            </w:r>
            <w:bookmarkEnd w:id="0"/>
          </w:p>
          <w:p w14:paraId="6286678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7BDC3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2" w:hRule="atLeast"/>
          <w:jc w:val="center"/>
        </w:trPr>
        <w:tc>
          <w:tcPr>
            <w:tcW w:w="8528" w:type="dxa"/>
            <w:gridSpan w:val="5"/>
            <w:noWrap w:val="0"/>
            <w:vAlign w:val="top"/>
          </w:tcPr>
          <w:p w14:paraId="26695F86">
            <w:pPr>
              <w:rPr>
                <w:rFonts w:hint="eastAsia" w:ascii="仿宋_GB2312" w:eastAsia="仿宋_GB2312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涉及专利情况（包括专利名称、专利号、专利权人、有效期等相关信息，需提交相关专利证明文件复印件）以及专利权人对专利纳入标准的声明（有二种情况：专利免费许可、专利费合理无歧视收费许可）</w:t>
            </w:r>
          </w:p>
        </w:tc>
      </w:tr>
      <w:tr w14:paraId="223A1F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3" w:hRule="atLeast"/>
          <w:jc w:val="center"/>
        </w:trPr>
        <w:tc>
          <w:tcPr>
            <w:tcW w:w="8528" w:type="dxa"/>
            <w:gridSpan w:val="5"/>
            <w:noWrap w:val="0"/>
            <w:vAlign w:val="top"/>
          </w:tcPr>
          <w:p w14:paraId="3FF8A572">
            <w:pPr>
              <w:rPr>
                <w:rFonts w:hint="eastAsia" w:ascii="仿宋_GB2312" w:eastAsia="仿宋_GB2312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尚需要解决的其他问题和适当补充试验、研究内容</w:t>
            </w:r>
          </w:p>
          <w:p w14:paraId="2CA34F61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0E0EA805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0E0EBB7B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BF75BC8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0C7281D6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49909BA6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66326245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A952F14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6BA72C41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562A2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1" w:hRule="atLeast"/>
          <w:jc w:val="center"/>
        </w:trPr>
        <w:tc>
          <w:tcPr>
            <w:tcW w:w="8528" w:type="dxa"/>
            <w:gridSpan w:val="5"/>
            <w:noWrap w:val="0"/>
            <w:vAlign w:val="top"/>
          </w:tcPr>
          <w:p w14:paraId="76305265">
            <w:pPr>
              <w:rPr>
                <w:rFonts w:hint="eastAsia" w:ascii="仿宋_GB2312" w:eastAsia="仿宋_GB2312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标准的主要章节、内容框架</w:t>
            </w:r>
            <w:r>
              <w:rPr>
                <w:rFonts w:hint="eastAsia" w:ascii="仿宋_GB2312" w:eastAsia="仿宋_GB2312" w:cs="仿宋_GB2312"/>
                <w:color w:val="000000"/>
                <w:sz w:val="24"/>
                <w:szCs w:val="24"/>
              </w:rPr>
              <w:t>（本页不够，可另附页）</w:t>
            </w:r>
          </w:p>
          <w:p w14:paraId="0351FF80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2B584669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36C382D5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14B6C0D3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62306C1F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46AD9744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40CF336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35ACA83E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30BBF97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3F06FAE1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</w:tbl>
    <w:tbl>
      <w:tblPr>
        <w:tblStyle w:val="2"/>
        <w:tblpPr w:leftFromText="180" w:rightFromText="180" w:vertAnchor="text" w:horzAnchor="margin" w:tblpXSpec="center" w:tblpY="94"/>
        <w:tblW w:w="840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1"/>
        <w:gridCol w:w="180"/>
        <w:gridCol w:w="1232"/>
        <w:gridCol w:w="840"/>
        <w:gridCol w:w="1155"/>
        <w:gridCol w:w="420"/>
        <w:gridCol w:w="840"/>
        <w:gridCol w:w="105"/>
        <w:gridCol w:w="1470"/>
      </w:tblGrid>
      <w:tr w14:paraId="5676C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2161" w:type="dxa"/>
            <w:noWrap w:val="0"/>
            <w:vAlign w:val="top"/>
          </w:tcPr>
          <w:p w14:paraId="3700FBF0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" w:eastAsia="仿宋_GB2312" w:cs="Times New Roman"/>
                <w:color w:val="000000"/>
                <w:sz w:val="28"/>
                <w:szCs w:val="28"/>
              </w:rPr>
              <w:sym w:font="Wingdings" w:char="F081"/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主编单位名称</w:t>
            </w:r>
          </w:p>
        </w:tc>
        <w:tc>
          <w:tcPr>
            <w:tcW w:w="6242" w:type="dxa"/>
            <w:gridSpan w:val="8"/>
            <w:noWrap w:val="0"/>
            <w:vAlign w:val="top"/>
          </w:tcPr>
          <w:p w14:paraId="37686FC7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7F2CB4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2161" w:type="dxa"/>
            <w:noWrap w:val="0"/>
            <w:vAlign w:val="top"/>
          </w:tcPr>
          <w:p w14:paraId="04774481">
            <w:pPr>
              <w:spacing w:line="48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主编人姓名</w:t>
            </w:r>
          </w:p>
        </w:tc>
        <w:tc>
          <w:tcPr>
            <w:tcW w:w="1412" w:type="dxa"/>
            <w:gridSpan w:val="2"/>
            <w:noWrap w:val="0"/>
            <w:vAlign w:val="top"/>
          </w:tcPr>
          <w:p w14:paraId="48E5C90A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1714D5BD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年龄</w:t>
            </w:r>
          </w:p>
        </w:tc>
        <w:tc>
          <w:tcPr>
            <w:tcW w:w="1155" w:type="dxa"/>
            <w:noWrap w:val="0"/>
            <w:vAlign w:val="top"/>
          </w:tcPr>
          <w:p w14:paraId="249E441A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5" w:type="dxa"/>
            <w:gridSpan w:val="3"/>
            <w:noWrap w:val="0"/>
            <w:vAlign w:val="top"/>
          </w:tcPr>
          <w:p w14:paraId="36DBFF2D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学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历</w:t>
            </w:r>
          </w:p>
        </w:tc>
        <w:tc>
          <w:tcPr>
            <w:tcW w:w="1470" w:type="dxa"/>
            <w:noWrap w:val="0"/>
            <w:vAlign w:val="top"/>
          </w:tcPr>
          <w:p w14:paraId="57CF4D30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574835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2161" w:type="dxa"/>
            <w:noWrap w:val="0"/>
            <w:vAlign w:val="top"/>
          </w:tcPr>
          <w:p w14:paraId="76B29037">
            <w:pPr>
              <w:spacing w:line="48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职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称</w:t>
            </w:r>
          </w:p>
        </w:tc>
        <w:tc>
          <w:tcPr>
            <w:tcW w:w="1412" w:type="dxa"/>
            <w:gridSpan w:val="2"/>
            <w:noWrap w:val="0"/>
            <w:vAlign w:val="top"/>
          </w:tcPr>
          <w:p w14:paraId="04AAF918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7D14557C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职务</w:t>
            </w:r>
          </w:p>
        </w:tc>
        <w:tc>
          <w:tcPr>
            <w:tcW w:w="1155" w:type="dxa"/>
            <w:noWrap w:val="0"/>
            <w:vAlign w:val="top"/>
          </w:tcPr>
          <w:p w14:paraId="13ACADCC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5" w:type="dxa"/>
            <w:gridSpan w:val="3"/>
            <w:noWrap w:val="0"/>
            <w:vAlign w:val="top"/>
          </w:tcPr>
          <w:p w14:paraId="3EC4CF04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外语水平</w:t>
            </w:r>
          </w:p>
        </w:tc>
        <w:tc>
          <w:tcPr>
            <w:tcW w:w="1470" w:type="dxa"/>
            <w:noWrap w:val="0"/>
            <w:vAlign w:val="top"/>
          </w:tcPr>
          <w:p w14:paraId="579A85CD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FE23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2161" w:type="dxa"/>
            <w:noWrap w:val="0"/>
            <w:vAlign w:val="top"/>
          </w:tcPr>
          <w:p w14:paraId="7C9F2EA1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" w:eastAsia="仿宋_GB2312" w:cs="Times New Roman"/>
                <w:color w:val="000000"/>
                <w:sz w:val="28"/>
                <w:szCs w:val="28"/>
              </w:rPr>
              <w:sym w:font="Wingdings" w:char="F082"/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主编单位名称</w:t>
            </w:r>
          </w:p>
        </w:tc>
        <w:tc>
          <w:tcPr>
            <w:tcW w:w="6242" w:type="dxa"/>
            <w:gridSpan w:val="8"/>
            <w:noWrap w:val="0"/>
            <w:vAlign w:val="top"/>
          </w:tcPr>
          <w:p w14:paraId="7631B9A4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52F2F4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2161" w:type="dxa"/>
            <w:noWrap w:val="0"/>
            <w:vAlign w:val="top"/>
          </w:tcPr>
          <w:p w14:paraId="3BC10DBD">
            <w:pPr>
              <w:spacing w:line="48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主编人姓名</w:t>
            </w:r>
          </w:p>
        </w:tc>
        <w:tc>
          <w:tcPr>
            <w:tcW w:w="1412" w:type="dxa"/>
            <w:gridSpan w:val="2"/>
            <w:noWrap w:val="0"/>
            <w:vAlign w:val="top"/>
          </w:tcPr>
          <w:p w14:paraId="52E3C8E0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047419FD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年龄</w:t>
            </w:r>
          </w:p>
        </w:tc>
        <w:tc>
          <w:tcPr>
            <w:tcW w:w="1155" w:type="dxa"/>
            <w:noWrap w:val="0"/>
            <w:vAlign w:val="top"/>
          </w:tcPr>
          <w:p w14:paraId="1C70ECB9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5" w:type="dxa"/>
            <w:gridSpan w:val="3"/>
            <w:noWrap w:val="0"/>
            <w:vAlign w:val="top"/>
          </w:tcPr>
          <w:p w14:paraId="02689936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学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历</w:t>
            </w:r>
          </w:p>
        </w:tc>
        <w:tc>
          <w:tcPr>
            <w:tcW w:w="1470" w:type="dxa"/>
            <w:noWrap w:val="0"/>
            <w:vAlign w:val="top"/>
          </w:tcPr>
          <w:p w14:paraId="42E89C28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4D0C3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</w:trPr>
        <w:tc>
          <w:tcPr>
            <w:tcW w:w="2161" w:type="dxa"/>
            <w:noWrap w:val="0"/>
            <w:vAlign w:val="top"/>
          </w:tcPr>
          <w:p w14:paraId="201FEDD7">
            <w:pPr>
              <w:spacing w:line="48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职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称</w:t>
            </w:r>
          </w:p>
        </w:tc>
        <w:tc>
          <w:tcPr>
            <w:tcW w:w="1412" w:type="dxa"/>
            <w:gridSpan w:val="2"/>
            <w:noWrap w:val="0"/>
            <w:vAlign w:val="top"/>
          </w:tcPr>
          <w:p w14:paraId="679708A9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035A4A6D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职务</w:t>
            </w:r>
          </w:p>
        </w:tc>
        <w:tc>
          <w:tcPr>
            <w:tcW w:w="1155" w:type="dxa"/>
            <w:noWrap w:val="0"/>
            <w:vAlign w:val="top"/>
          </w:tcPr>
          <w:p w14:paraId="5ACF8180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1365" w:type="dxa"/>
            <w:gridSpan w:val="3"/>
            <w:noWrap w:val="0"/>
            <w:vAlign w:val="top"/>
          </w:tcPr>
          <w:p w14:paraId="43A1D445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外语水平</w:t>
            </w:r>
          </w:p>
        </w:tc>
        <w:tc>
          <w:tcPr>
            <w:tcW w:w="1470" w:type="dxa"/>
            <w:noWrap w:val="0"/>
            <w:vAlign w:val="top"/>
          </w:tcPr>
          <w:p w14:paraId="2E525FB6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4E6AD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4" w:hRule="exact"/>
        </w:trPr>
        <w:tc>
          <w:tcPr>
            <w:tcW w:w="8403" w:type="dxa"/>
            <w:gridSpan w:val="9"/>
            <w:noWrap w:val="0"/>
            <w:vAlign w:val="top"/>
          </w:tcPr>
          <w:p w14:paraId="2919168A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参编单位名称：</w:t>
            </w:r>
          </w:p>
          <w:p w14:paraId="17FCD2A0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6841E2F1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48D7E6E7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22D86CA3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6FD4CA8E">
            <w:pPr>
              <w:spacing w:line="48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5059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5" w:hRule="exact"/>
        </w:trPr>
        <w:tc>
          <w:tcPr>
            <w:tcW w:w="8403" w:type="dxa"/>
            <w:gridSpan w:val="9"/>
            <w:noWrap w:val="0"/>
            <w:vAlign w:val="top"/>
          </w:tcPr>
          <w:p w14:paraId="706143B6">
            <w:pPr>
              <w:spacing w:line="60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编制经费预算总计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万元</w:t>
            </w:r>
          </w:p>
          <w:p w14:paraId="2E127D74">
            <w:pPr>
              <w:spacing w:line="60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其中：编制单位自筹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万元</w:t>
            </w:r>
          </w:p>
          <w:p w14:paraId="4CF00D2E">
            <w:pPr>
              <w:spacing w:line="60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其他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万元</w:t>
            </w:r>
          </w:p>
        </w:tc>
      </w:tr>
      <w:tr w14:paraId="03F9E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41" w:type="dxa"/>
            <w:gridSpan w:val="2"/>
            <w:noWrap w:val="0"/>
            <w:vAlign w:val="top"/>
          </w:tcPr>
          <w:p w14:paraId="7FC8AF65">
            <w:pPr>
              <w:spacing w:line="64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联系人</w:t>
            </w:r>
          </w:p>
        </w:tc>
        <w:tc>
          <w:tcPr>
            <w:tcW w:w="6062" w:type="dxa"/>
            <w:gridSpan w:val="7"/>
            <w:noWrap w:val="0"/>
            <w:vAlign w:val="top"/>
          </w:tcPr>
          <w:p w14:paraId="6D1C68EB">
            <w:pPr>
              <w:spacing w:line="72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05AB1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41" w:type="dxa"/>
            <w:gridSpan w:val="2"/>
            <w:noWrap w:val="0"/>
            <w:vAlign w:val="top"/>
          </w:tcPr>
          <w:p w14:paraId="5A13939E">
            <w:pPr>
              <w:spacing w:line="64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联系人电话</w:t>
            </w:r>
          </w:p>
        </w:tc>
        <w:tc>
          <w:tcPr>
            <w:tcW w:w="6062" w:type="dxa"/>
            <w:gridSpan w:val="7"/>
            <w:noWrap w:val="0"/>
            <w:vAlign w:val="top"/>
          </w:tcPr>
          <w:p w14:paraId="2F6CCC36">
            <w:pPr>
              <w:spacing w:line="72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F973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</w:trPr>
        <w:tc>
          <w:tcPr>
            <w:tcW w:w="2341" w:type="dxa"/>
            <w:gridSpan w:val="2"/>
            <w:noWrap w:val="0"/>
            <w:vAlign w:val="top"/>
          </w:tcPr>
          <w:p w14:paraId="319A3626">
            <w:pPr>
              <w:spacing w:line="64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申请立项单位</w:t>
            </w:r>
          </w:p>
          <w:p w14:paraId="77BD10F6">
            <w:pPr>
              <w:spacing w:line="72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6062" w:type="dxa"/>
            <w:gridSpan w:val="7"/>
            <w:noWrap w:val="0"/>
            <w:vAlign w:val="top"/>
          </w:tcPr>
          <w:p w14:paraId="0241991D">
            <w:pPr>
              <w:spacing w:line="72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55A61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2341" w:type="dxa"/>
            <w:gridSpan w:val="2"/>
            <w:noWrap w:val="0"/>
            <w:vAlign w:val="top"/>
          </w:tcPr>
          <w:p w14:paraId="719E0B13">
            <w:pPr>
              <w:spacing w:line="64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通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讯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地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址</w:t>
            </w:r>
          </w:p>
        </w:tc>
        <w:tc>
          <w:tcPr>
            <w:tcW w:w="3647" w:type="dxa"/>
            <w:gridSpan w:val="4"/>
            <w:noWrap w:val="0"/>
            <w:vAlign w:val="top"/>
          </w:tcPr>
          <w:p w14:paraId="4A910FF4">
            <w:pPr>
              <w:spacing w:line="52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35706554">
            <w:pPr>
              <w:spacing w:line="64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邮编</w:t>
            </w:r>
          </w:p>
        </w:tc>
        <w:tc>
          <w:tcPr>
            <w:tcW w:w="1575" w:type="dxa"/>
            <w:gridSpan w:val="2"/>
            <w:noWrap w:val="0"/>
            <w:vAlign w:val="top"/>
          </w:tcPr>
          <w:p w14:paraId="10767E93">
            <w:pPr>
              <w:spacing w:line="52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  <w:tr w14:paraId="3729C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7" w:hRule="exact"/>
        </w:trPr>
        <w:tc>
          <w:tcPr>
            <w:tcW w:w="2341" w:type="dxa"/>
            <w:gridSpan w:val="2"/>
            <w:noWrap w:val="0"/>
            <w:vAlign w:val="top"/>
          </w:tcPr>
          <w:p w14:paraId="618544E5">
            <w:pPr>
              <w:spacing w:line="640" w:lineRule="exact"/>
              <w:jc w:val="center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电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子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邮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箱</w:t>
            </w:r>
          </w:p>
        </w:tc>
        <w:tc>
          <w:tcPr>
            <w:tcW w:w="3647" w:type="dxa"/>
            <w:gridSpan w:val="4"/>
            <w:noWrap w:val="0"/>
            <w:vAlign w:val="top"/>
          </w:tcPr>
          <w:p w14:paraId="452F71A7">
            <w:pPr>
              <w:spacing w:line="52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  <w:tc>
          <w:tcPr>
            <w:tcW w:w="840" w:type="dxa"/>
            <w:noWrap w:val="0"/>
            <w:vAlign w:val="top"/>
          </w:tcPr>
          <w:p w14:paraId="339DF6C9">
            <w:pPr>
              <w:spacing w:line="64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传真</w:t>
            </w:r>
          </w:p>
        </w:tc>
        <w:tc>
          <w:tcPr>
            <w:tcW w:w="1575" w:type="dxa"/>
            <w:gridSpan w:val="2"/>
            <w:noWrap w:val="0"/>
            <w:vAlign w:val="top"/>
          </w:tcPr>
          <w:p w14:paraId="1032B3B0">
            <w:pPr>
              <w:spacing w:line="520" w:lineRule="exact"/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</w:tc>
      </w:tr>
    </w:tbl>
    <w:tbl>
      <w:tblPr>
        <w:tblStyle w:val="2"/>
        <w:tblW w:w="8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5"/>
      </w:tblGrid>
      <w:tr w14:paraId="4D42DC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exact"/>
          <w:jc w:val="center"/>
        </w:trPr>
        <w:tc>
          <w:tcPr>
            <w:tcW w:w="8385" w:type="dxa"/>
            <w:noWrap w:val="0"/>
            <w:vAlign w:val="top"/>
          </w:tcPr>
          <w:p w14:paraId="0C325DF2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" w:eastAsia="仿宋_GB2312" w:cs="Times New Roman"/>
                <w:color w:val="000000"/>
                <w:sz w:val="28"/>
                <w:szCs w:val="28"/>
              </w:rPr>
              <w:sym w:font="Wingdings" w:char="F081"/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主编单位意见：</w:t>
            </w:r>
          </w:p>
          <w:p w14:paraId="12395D0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5BFA5633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34335E79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单位负责人签字：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（公章）</w:t>
            </w:r>
          </w:p>
          <w:p w14:paraId="6A067FBB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 w14:paraId="7B39F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exact"/>
          <w:jc w:val="center"/>
        </w:trPr>
        <w:tc>
          <w:tcPr>
            <w:tcW w:w="8385" w:type="dxa"/>
            <w:noWrap w:val="0"/>
            <w:vAlign w:val="top"/>
          </w:tcPr>
          <w:p w14:paraId="2E680808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hAnsi="Wingdings" w:eastAsia="仿宋_GB2312" w:cs="Times New Roman"/>
                <w:color w:val="000000"/>
                <w:sz w:val="28"/>
                <w:szCs w:val="28"/>
              </w:rPr>
              <w:sym w:font="Wingdings" w:char="F082"/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主编单位意见：</w:t>
            </w:r>
          </w:p>
          <w:p w14:paraId="32D23C87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2838E0B2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1EDFA23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单位负责人签字：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（公章）</w:t>
            </w:r>
          </w:p>
          <w:p w14:paraId="555B4CBB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  <w:tr w14:paraId="3CED8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2" w:hRule="atLeast"/>
          <w:jc w:val="center"/>
        </w:trPr>
        <w:tc>
          <w:tcPr>
            <w:tcW w:w="8385" w:type="dxa"/>
            <w:noWrap w:val="0"/>
            <w:vAlign w:val="top"/>
          </w:tcPr>
          <w:p w14:paraId="6533A508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  <w:lang w:eastAsia="zh-CN"/>
              </w:rPr>
              <w:t>协会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审核意见：</w:t>
            </w:r>
          </w:p>
          <w:p w14:paraId="649820BF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2BCC20E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178C7851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67D8180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15A8608A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16EA2D9F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</w:p>
          <w:p w14:paraId="784C2364">
            <w:pPr>
              <w:rPr>
                <w:rFonts w:ascii="仿宋_GB2312" w:eastAsia="仿宋_GB2312" w:cs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审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核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人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签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字：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</w:t>
            </w:r>
          </w:p>
          <w:p w14:paraId="4A3C51DD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（公章）</w:t>
            </w:r>
          </w:p>
          <w:p w14:paraId="0E60ACE0">
            <w:pPr>
              <w:rPr>
                <w:rFonts w:ascii="仿宋_GB2312" w:eastAsia="仿宋_GB2312" w:cs="Times New Roman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                                   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年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月</w:t>
            </w:r>
            <w:r>
              <w:rPr>
                <w:rFonts w:ascii="仿宋_GB2312" w:eastAsia="仿宋_GB2312" w:cs="仿宋_GB2312"/>
                <w:color w:val="000000"/>
                <w:sz w:val="28"/>
                <w:szCs w:val="28"/>
              </w:rPr>
              <w:t xml:space="preserve">   </w:t>
            </w:r>
            <w:r>
              <w:rPr>
                <w:rFonts w:hint="eastAsia" w:ascii="仿宋_GB2312" w:eastAsia="仿宋_GB2312" w:cs="仿宋_GB2312"/>
                <w:color w:val="000000"/>
                <w:sz w:val="28"/>
                <w:szCs w:val="28"/>
              </w:rPr>
              <w:t>日</w:t>
            </w:r>
          </w:p>
        </w:tc>
      </w:tr>
    </w:tbl>
    <w:p w14:paraId="52C8303F">
      <w:pPr>
        <w:ind w:firstLine="140" w:firstLineChars="50"/>
        <w:rPr>
          <w:rFonts w:ascii="仿宋_GB2312" w:eastAsia="仿宋_GB2312" w:cs="Times New Roman"/>
          <w:color w:val="000000"/>
          <w:sz w:val="28"/>
          <w:szCs w:val="28"/>
        </w:rPr>
      </w:pPr>
      <w:r>
        <w:rPr>
          <w:rFonts w:hint="eastAsia" w:ascii="仿宋_GB2312" w:eastAsia="仿宋_GB2312" w:cs="仿宋_GB2312"/>
          <w:color w:val="000000"/>
          <w:sz w:val="28"/>
          <w:szCs w:val="28"/>
        </w:rPr>
        <w:t>注：表格空间不够可加页。</w:t>
      </w:r>
    </w:p>
    <w:p w14:paraId="7B1B397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5447CD"/>
    <w:rsid w:val="531327F9"/>
    <w:rsid w:val="EDFF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504</Words>
  <Characters>506</Characters>
  <Lines>0</Lines>
  <Paragraphs>0</Paragraphs>
  <TotalTime>4</TotalTime>
  <ScaleCrop>false</ScaleCrop>
  <LinksUpToDate>false</LinksUpToDate>
  <CharactersWithSpaces>923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2022-01-12T19:37:00Z</dcterms:created>
  <dc:creator>71915</dc:creator>
  <cp:lastModifiedBy>Mela</cp:lastModifiedBy>
  <dcterms:modified xsi:type="dcterms:W3CDTF">2026-03-24T01:37:07Z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7042B39C39904C34A190CAC260C38D8C_13</vt:lpwstr>
  </property>
</Properties>
</file>